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b/>
          <w:bCs/>
          <w:sz w:val="24"/>
          <w:szCs w:val="24"/>
          <w:lang w:val="en-IN"/>
        </w:rPr>
        <w:t xml:space="preserve">Avaada Partners with </w:t>
      </w:r>
      <w:proofErr w:type="spellStart"/>
      <w:r w:rsidRPr="00112E4D">
        <w:rPr>
          <w:rFonts w:ascii="Times New Roman" w:eastAsia="Times New Roman" w:hAnsi="Times New Roman" w:cs="Times New Roman"/>
          <w:b/>
          <w:bCs/>
          <w:sz w:val="24"/>
          <w:szCs w:val="24"/>
          <w:lang w:val="en-IN"/>
        </w:rPr>
        <w:t>Casale</w:t>
      </w:r>
      <w:proofErr w:type="spellEnd"/>
      <w:r w:rsidRPr="00112E4D">
        <w:rPr>
          <w:rFonts w:ascii="Times New Roman" w:eastAsia="Times New Roman" w:hAnsi="Times New Roman" w:cs="Times New Roman"/>
          <w:b/>
          <w:bCs/>
          <w:sz w:val="24"/>
          <w:szCs w:val="24"/>
          <w:lang w:val="en-IN"/>
        </w:rPr>
        <w:t xml:space="preserve"> to Develop India’s Largest 1,500 TPD Green Ammonia Plant in Odisha</w:t>
      </w:r>
    </w:p>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b/>
          <w:bCs/>
          <w:sz w:val="24"/>
          <w:szCs w:val="24"/>
          <w:lang w:val="en-IN"/>
        </w:rPr>
        <w:t>Delhi, January 30, 2025</w:t>
      </w:r>
      <w:r w:rsidRPr="00112E4D">
        <w:rPr>
          <w:rFonts w:ascii="Times New Roman" w:eastAsia="Times New Roman" w:hAnsi="Times New Roman" w:cs="Times New Roman"/>
          <w:sz w:val="24"/>
          <w:szCs w:val="24"/>
          <w:lang w:val="en-IN"/>
        </w:rPr>
        <w:t xml:space="preserve"> – Avaada Group, a leader in India’s renewable energy sector, proudly announces its strategic collaboration with </w:t>
      </w:r>
      <w:proofErr w:type="spellStart"/>
      <w:r w:rsidRPr="00112E4D">
        <w:rPr>
          <w:rFonts w:ascii="Times New Roman" w:eastAsia="Times New Roman" w:hAnsi="Times New Roman" w:cs="Times New Roman"/>
          <w:b/>
          <w:bCs/>
          <w:sz w:val="24"/>
          <w:szCs w:val="24"/>
          <w:lang w:val="en-IN"/>
        </w:rPr>
        <w:t>Casale</w:t>
      </w:r>
      <w:proofErr w:type="spellEnd"/>
      <w:r w:rsidRPr="00112E4D">
        <w:rPr>
          <w:rFonts w:ascii="Times New Roman" w:eastAsia="Times New Roman" w:hAnsi="Times New Roman" w:cs="Times New Roman"/>
          <w:sz w:val="24"/>
          <w:szCs w:val="24"/>
          <w:lang w:val="en-IN"/>
        </w:rPr>
        <w:t xml:space="preserve">, a global pioneer in ammonia technology, to develop a </w:t>
      </w:r>
      <w:r w:rsidRPr="00112E4D">
        <w:rPr>
          <w:rFonts w:ascii="Times New Roman" w:eastAsia="Times New Roman" w:hAnsi="Times New Roman" w:cs="Times New Roman"/>
          <w:b/>
          <w:bCs/>
          <w:sz w:val="24"/>
          <w:szCs w:val="24"/>
          <w:lang w:val="en-IN"/>
        </w:rPr>
        <w:t>1,500 tons per day (TPD) state-of-the-art green ammonia plant</w:t>
      </w:r>
      <w:r w:rsidRPr="00112E4D">
        <w:rPr>
          <w:rFonts w:ascii="Times New Roman" w:eastAsia="Times New Roman" w:hAnsi="Times New Roman" w:cs="Times New Roman"/>
          <w:sz w:val="24"/>
          <w:szCs w:val="24"/>
          <w:lang w:val="en-IN"/>
        </w:rPr>
        <w:t xml:space="preserve"> in </w:t>
      </w:r>
      <w:proofErr w:type="spellStart"/>
      <w:r w:rsidRPr="00112E4D">
        <w:rPr>
          <w:rFonts w:ascii="Times New Roman" w:eastAsia="Times New Roman" w:hAnsi="Times New Roman" w:cs="Times New Roman"/>
          <w:b/>
          <w:bCs/>
          <w:sz w:val="24"/>
          <w:szCs w:val="24"/>
          <w:lang w:val="en-IN"/>
        </w:rPr>
        <w:t>Gopalpur</w:t>
      </w:r>
      <w:proofErr w:type="spellEnd"/>
      <w:r w:rsidRPr="00112E4D">
        <w:rPr>
          <w:rFonts w:ascii="Times New Roman" w:eastAsia="Times New Roman" w:hAnsi="Times New Roman" w:cs="Times New Roman"/>
          <w:b/>
          <w:bCs/>
          <w:sz w:val="24"/>
          <w:szCs w:val="24"/>
          <w:lang w:val="en-IN"/>
        </w:rPr>
        <w:t>, Odisha</w:t>
      </w:r>
      <w:r w:rsidRPr="00112E4D">
        <w:rPr>
          <w:rFonts w:ascii="Times New Roman" w:eastAsia="Times New Roman" w:hAnsi="Times New Roman" w:cs="Times New Roman"/>
          <w:sz w:val="24"/>
          <w:szCs w:val="24"/>
          <w:lang w:val="en-IN"/>
        </w:rPr>
        <w:t xml:space="preserve">. This milestone project marks a major advancement in Avaada’s mission to drive </w:t>
      </w:r>
      <w:proofErr w:type="spellStart"/>
      <w:r w:rsidRPr="00112E4D">
        <w:rPr>
          <w:rFonts w:ascii="Times New Roman" w:eastAsia="Times New Roman" w:hAnsi="Times New Roman" w:cs="Times New Roman"/>
          <w:sz w:val="24"/>
          <w:szCs w:val="24"/>
          <w:lang w:val="en-IN"/>
        </w:rPr>
        <w:t>decarbonization</w:t>
      </w:r>
      <w:proofErr w:type="spellEnd"/>
      <w:r w:rsidRPr="00112E4D">
        <w:rPr>
          <w:rFonts w:ascii="Times New Roman" w:eastAsia="Times New Roman" w:hAnsi="Times New Roman" w:cs="Times New Roman"/>
          <w:sz w:val="24"/>
          <w:szCs w:val="24"/>
          <w:lang w:val="en-IN"/>
        </w:rPr>
        <w:t>, innovation, and sustainable industrial growth, further solidifying its role in India’s clean energy revolution.</w:t>
      </w:r>
    </w:p>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sz w:val="24"/>
          <w:szCs w:val="24"/>
          <w:lang w:val="en-IN"/>
        </w:rPr>
        <w:t xml:space="preserve">The </w:t>
      </w:r>
      <w:proofErr w:type="spellStart"/>
      <w:r w:rsidRPr="00112E4D">
        <w:rPr>
          <w:rFonts w:ascii="Times New Roman" w:eastAsia="Times New Roman" w:hAnsi="Times New Roman" w:cs="Times New Roman"/>
          <w:sz w:val="24"/>
          <w:szCs w:val="24"/>
          <w:lang w:val="en-IN"/>
        </w:rPr>
        <w:t>Gopalpur</w:t>
      </w:r>
      <w:proofErr w:type="spellEnd"/>
      <w:r w:rsidRPr="00112E4D">
        <w:rPr>
          <w:rFonts w:ascii="Times New Roman" w:eastAsia="Times New Roman" w:hAnsi="Times New Roman" w:cs="Times New Roman"/>
          <w:sz w:val="24"/>
          <w:szCs w:val="24"/>
          <w:lang w:val="en-IN"/>
        </w:rPr>
        <w:t xml:space="preserve"> plant will be powered entirely by renewable energy, utilizing </w:t>
      </w:r>
      <w:proofErr w:type="spellStart"/>
      <w:proofErr w:type="gramStart"/>
      <w:r w:rsidRPr="00112E4D">
        <w:rPr>
          <w:rFonts w:ascii="Times New Roman" w:eastAsia="Times New Roman" w:hAnsi="Times New Roman" w:cs="Times New Roman"/>
          <w:sz w:val="24"/>
          <w:szCs w:val="24"/>
          <w:lang w:val="en-IN"/>
        </w:rPr>
        <w:t>Casale’s</w:t>
      </w:r>
      <w:proofErr w:type="spellEnd"/>
      <w:proofErr w:type="gramEnd"/>
      <w:r w:rsidRPr="00112E4D">
        <w:rPr>
          <w:rFonts w:ascii="Times New Roman" w:eastAsia="Times New Roman" w:hAnsi="Times New Roman" w:cs="Times New Roman"/>
          <w:sz w:val="24"/>
          <w:szCs w:val="24"/>
          <w:lang w:val="en-IN"/>
        </w:rPr>
        <w:t xml:space="preserve"> </w:t>
      </w:r>
      <w:r w:rsidRPr="00112E4D">
        <w:rPr>
          <w:rFonts w:ascii="Times New Roman" w:eastAsia="Times New Roman" w:hAnsi="Times New Roman" w:cs="Times New Roman"/>
          <w:b/>
          <w:bCs/>
          <w:sz w:val="24"/>
          <w:szCs w:val="24"/>
          <w:lang w:val="en-IN"/>
        </w:rPr>
        <w:t>advanced ammonia production technology</w:t>
      </w:r>
      <w:r w:rsidRPr="00112E4D">
        <w:rPr>
          <w:rFonts w:ascii="Times New Roman" w:eastAsia="Times New Roman" w:hAnsi="Times New Roman" w:cs="Times New Roman"/>
          <w:sz w:val="24"/>
          <w:szCs w:val="24"/>
          <w:lang w:val="en-IN"/>
        </w:rPr>
        <w:t xml:space="preserve"> to ensure a carbon-free process. </w:t>
      </w:r>
      <w:proofErr w:type="spellStart"/>
      <w:r w:rsidRPr="00112E4D">
        <w:rPr>
          <w:rFonts w:ascii="Times New Roman" w:eastAsia="Times New Roman" w:hAnsi="Times New Roman" w:cs="Times New Roman"/>
          <w:sz w:val="24"/>
          <w:szCs w:val="24"/>
          <w:lang w:val="en-IN"/>
        </w:rPr>
        <w:t>Casale</w:t>
      </w:r>
      <w:proofErr w:type="spellEnd"/>
      <w:r w:rsidRPr="00112E4D">
        <w:rPr>
          <w:rFonts w:ascii="Times New Roman" w:eastAsia="Times New Roman" w:hAnsi="Times New Roman" w:cs="Times New Roman"/>
          <w:sz w:val="24"/>
          <w:szCs w:val="24"/>
          <w:lang w:val="en-IN"/>
        </w:rPr>
        <w:t xml:space="preserve"> will provide the </w:t>
      </w:r>
      <w:r w:rsidRPr="00112E4D">
        <w:rPr>
          <w:rFonts w:ascii="Times New Roman" w:eastAsia="Times New Roman" w:hAnsi="Times New Roman" w:cs="Times New Roman"/>
          <w:b/>
          <w:bCs/>
          <w:sz w:val="24"/>
          <w:szCs w:val="24"/>
          <w:lang w:val="en-IN"/>
        </w:rPr>
        <w:t>Green Ammonia Process License, Basic Engineering Package, Proprietary Equipment, and Detailed Engineering review</w:t>
      </w:r>
      <w:r w:rsidRPr="00112E4D">
        <w:rPr>
          <w:rFonts w:ascii="Times New Roman" w:eastAsia="Times New Roman" w:hAnsi="Times New Roman" w:cs="Times New Roman"/>
          <w:sz w:val="24"/>
          <w:szCs w:val="24"/>
          <w:lang w:val="en-IN"/>
        </w:rPr>
        <w:t xml:space="preserve">, helping to create a benchmark facility that aligns with India’s ambitious </w:t>
      </w:r>
      <w:r w:rsidRPr="00112E4D">
        <w:rPr>
          <w:rFonts w:ascii="Times New Roman" w:eastAsia="Times New Roman" w:hAnsi="Times New Roman" w:cs="Times New Roman"/>
          <w:b/>
          <w:bCs/>
          <w:sz w:val="24"/>
          <w:szCs w:val="24"/>
          <w:lang w:val="en-IN"/>
        </w:rPr>
        <w:t>Net Zero</w:t>
      </w:r>
      <w:r w:rsidRPr="00112E4D">
        <w:rPr>
          <w:rFonts w:ascii="Times New Roman" w:eastAsia="Times New Roman" w:hAnsi="Times New Roman" w:cs="Times New Roman"/>
          <w:sz w:val="24"/>
          <w:szCs w:val="24"/>
          <w:lang w:val="en-IN"/>
        </w:rPr>
        <w:t xml:space="preserve"> commitments.</w:t>
      </w:r>
    </w:p>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b/>
          <w:bCs/>
          <w:sz w:val="24"/>
          <w:szCs w:val="24"/>
          <w:lang w:val="en-IN"/>
        </w:rPr>
        <w:t>Vineet Mittal</w:t>
      </w:r>
      <w:r w:rsidRPr="00112E4D">
        <w:rPr>
          <w:rFonts w:ascii="Times New Roman" w:eastAsia="Times New Roman" w:hAnsi="Times New Roman" w:cs="Times New Roman"/>
          <w:sz w:val="24"/>
          <w:szCs w:val="24"/>
          <w:lang w:val="en-IN"/>
        </w:rPr>
        <w:t>, Chairman of Avaada Group, emphasized the transformative potential of the collaboration:</w:t>
      </w:r>
    </w:p>
    <w:p w:rsidR="00112E4D" w:rsidRPr="00112E4D" w:rsidRDefault="00112E4D" w:rsidP="00112E4D">
      <w:pPr>
        <w:spacing w:beforeAutospacing="1"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sz w:val="24"/>
          <w:szCs w:val="24"/>
          <w:lang w:val="en-IN"/>
        </w:rPr>
        <w:t xml:space="preserve">“At Avaada, we are committed to leading the way in sustainable energy solutions. This green ammonia plant reflects our vision of creating a carbon-free future while driving India’s green energy revolution. Collaborating with </w:t>
      </w:r>
      <w:proofErr w:type="spellStart"/>
      <w:r w:rsidRPr="00112E4D">
        <w:rPr>
          <w:rFonts w:ascii="Times New Roman" w:eastAsia="Times New Roman" w:hAnsi="Times New Roman" w:cs="Times New Roman"/>
          <w:sz w:val="24"/>
          <w:szCs w:val="24"/>
          <w:lang w:val="en-IN"/>
        </w:rPr>
        <w:t>Casale</w:t>
      </w:r>
      <w:proofErr w:type="spellEnd"/>
      <w:r w:rsidRPr="00112E4D">
        <w:rPr>
          <w:rFonts w:ascii="Times New Roman" w:eastAsia="Times New Roman" w:hAnsi="Times New Roman" w:cs="Times New Roman"/>
          <w:sz w:val="24"/>
          <w:szCs w:val="24"/>
          <w:lang w:val="en-IN"/>
        </w:rPr>
        <w:t xml:space="preserve"> enables us to leverage </w:t>
      </w:r>
      <w:proofErr w:type="gramStart"/>
      <w:r w:rsidRPr="00112E4D">
        <w:rPr>
          <w:rFonts w:ascii="Times New Roman" w:eastAsia="Times New Roman" w:hAnsi="Times New Roman" w:cs="Times New Roman"/>
          <w:sz w:val="24"/>
          <w:szCs w:val="24"/>
          <w:lang w:val="en-IN"/>
        </w:rPr>
        <w:t>world-class</w:t>
      </w:r>
      <w:proofErr w:type="gramEnd"/>
      <w:r w:rsidRPr="00112E4D">
        <w:rPr>
          <w:rFonts w:ascii="Times New Roman" w:eastAsia="Times New Roman" w:hAnsi="Times New Roman" w:cs="Times New Roman"/>
          <w:sz w:val="24"/>
          <w:szCs w:val="24"/>
          <w:lang w:val="en-IN"/>
        </w:rPr>
        <w:t xml:space="preserve"> expertise to deliver a facility that is both innovative and transformative. Together, we aim to set new global standards in green ammonia production. This milestone project will not only strengthen India’s energy independence but also </w:t>
      </w:r>
      <w:proofErr w:type="gramStart"/>
      <w:r w:rsidRPr="00112E4D">
        <w:rPr>
          <w:rFonts w:ascii="Times New Roman" w:eastAsia="Times New Roman" w:hAnsi="Times New Roman" w:cs="Times New Roman"/>
          <w:sz w:val="24"/>
          <w:szCs w:val="24"/>
          <w:lang w:val="en-IN"/>
        </w:rPr>
        <w:t>showcase</w:t>
      </w:r>
      <w:proofErr w:type="gramEnd"/>
      <w:r w:rsidRPr="00112E4D">
        <w:rPr>
          <w:rFonts w:ascii="Times New Roman" w:eastAsia="Times New Roman" w:hAnsi="Times New Roman" w:cs="Times New Roman"/>
          <w:sz w:val="24"/>
          <w:szCs w:val="24"/>
          <w:lang w:val="en-IN"/>
        </w:rPr>
        <w:t xml:space="preserve"> the nation’s potential to lead globally in green industrial advancements. It’s a proud moment for Avaada as we take a definitive step towards a greener future.”</w:t>
      </w:r>
    </w:p>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b/>
          <w:bCs/>
          <w:sz w:val="24"/>
          <w:szCs w:val="24"/>
          <w:lang w:val="en-IN"/>
        </w:rPr>
        <w:t xml:space="preserve">Federico </w:t>
      </w:r>
      <w:proofErr w:type="spellStart"/>
      <w:r w:rsidRPr="00112E4D">
        <w:rPr>
          <w:rFonts w:ascii="Times New Roman" w:eastAsia="Times New Roman" w:hAnsi="Times New Roman" w:cs="Times New Roman"/>
          <w:b/>
          <w:bCs/>
          <w:sz w:val="24"/>
          <w:szCs w:val="24"/>
          <w:lang w:val="en-IN"/>
        </w:rPr>
        <w:t>Zardi</w:t>
      </w:r>
      <w:proofErr w:type="spellEnd"/>
      <w:r w:rsidRPr="00112E4D">
        <w:rPr>
          <w:rFonts w:ascii="Times New Roman" w:eastAsia="Times New Roman" w:hAnsi="Times New Roman" w:cs="Times New Roman"/>
          <w:sz w:val="24"/>
          <w:szCs w:val="24"/>
          <w:lang w:val="en-IN"/>
        </w:rPr>
        <w:t xml:space="preserve">, CEO of </w:t>
      </w:r>
      <w:proofErr w:type="spellStart"/>
      <w:r w:rsidRPr="00112E4D">
        <w:rPr>
          <w:rFonts w:ascii="Times New Roman" w:eastAsia="Times New Roman" w:hAnsi="Times New Roman" w:cs="Times New Roman"/>
          <w:sz w:val="24"/>
          <w:szCs w:val="24"/>
          <w:lang w:val="en-IN"/>
        </w:rPr>
        <w:t>Casale</w:t>
      </w:r>
      <w:proofErr w:type="spellEnd"/>
      <w:r w:rsidRPr="00112E4D">
        <w:rPr>
          <w:rFonts w:ascii="Times New Roman" w:eastAsia="Times New Roman" w:hAnsi="Times New Roman" w:cs="Times New Roman"/>
          <w:sz w:val="24"/>
          <w:szCs w:val="24"/>
          <w:lang w:val="en-IN"/>
        </w:rPr>
        <w:t>, highlighted the importance of this partnership:</w:t>
      </w:r>
    </w:p>
    <w:p w:rsidR="00112E4D" w:rsidRPr="00112E4D" w:rsidRDefault="00112E4D" w:rsidP="00112E4D">
      <w:pPr>
        <w:spacing w:beforeAutospacing="1"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sz w:val="24"/>
          <w:szCs w:val="24"/>
          <w:lang w:val="en-IN"/>
        </w:rPr>
        <w:t>“</w:t>
      </w:r>
      <w:proofErr w:type="spellStart"/>
      <w:r w:rsidRPr="00112E4D">
        <w:rPr>
          <w:rFonts w:ascii="Times New Roman" w:eastAsia="Times New Roman" w:hAnsi="Times New Roman" w:cs="Times New Roman"/>
          <w:sz w:val="24"/>
          <w:szCs w:val="24"/>
          <w:lang w:val="en-IN"/>
        </w:rPr>
        <w:t>Casale</w:t>
      </w:r>
      <w:proofErr w:type="spellEnd"/>
      <w:r w:rsidRPr="00112E4D">
        <w:rPr>
          <w:rFonts w:ascii="Times New Roman" w:eastAsia="Times New Roman" w:hAnsi="Times New Roman" w:cs="Times New Roman"/>
          <w:sz w:val="24"/>
          <w:szCs w:val="24"/>
          <w:lang w:val="en-IN"/>
        </w:rPr>
        <w:t xml:space="preserve"> is </w:t>
      </w:r>
      <w:proofErr w:type="spellStart"/>
      <w:r w:rsidRPr="00112E4D">
        <w:rPr>
          <w:rFonts w:ascii="Times New Roman" w:eastAsia="Times New Roman" w:hAnsi="Times New Roman" w:cs="Times New Roman"/>
          <w:sz w:val="24"/>
          <w:szCs w:val="24"/>
          <w:lang w:val="en-IN"/>
        </w:rPr>
        <w:t>honored</w:t>
      </w:r>
      <w:proofErr w:type="spellEnd"/>
      <w:r w:rsidRPr="00112E4D">
        <w:rPr>
          <w:rFonts w:ascii="Times New Roman" w:eastAsia="Times New Roman" w:hAnsi="Times New Roman" w:cs="Times New Roman"/>
          <w:sz w:val="24"/>
          <w:szCs w:val="24"/>
          <w:lang w:val="en-IN"/>
        </w:rPr>
        <w:t xml:space="preserve"> to partner with Avaada in delivering India’s largest grassroots green ammonia plant. This marks a significant milestone in our commitment to supporting India’s clean energy transition. With this project, </w:t>
      </w:r>
      <w:proofErr w:type="spellStart"/>
      <w:r w:rsidRPr="00112E4D">
        <w:rPr>
          <w:rFonts w:ascii="Times New Roman" w:eastAsia="Times New Roman" w:hAnsi="Times New Roman" w:cs="Times New Roman"/>
          <w:sz w:val="24"/>
          <w:szCs w:val="24"/>
          <w:lang w:val="en-IN"/>
        </w:rPr>
        <w:t>Casale</w:t>
      </w:r>
      <w:proofErr w:type="spellEnd"/>
      <w:r w:rsidRPr="00112E4D">
        <w:rPr>
          <w:rFonts w:ascii="Times New Roman" w:eastAsia="Times New Roman" w:hAnsi="Times New Roman" w:cs="Times New Roman"/>
          <w:sz w:val="24"/>
          <w:szCs w:val="24"/>
          <w:lang w:val="en-IN"/>
        </w:rPr>
        <w:t xml:space="preserve"> further strengthens its presence in India, where we have now licensed a total green ammonia capacity of </w:t>
      </w:r>
      <w:r w:rsidRPr="00112E4D">
        <w:rPr>
          <w:rFonts w:ascii="Times New Roman" w:eastAsia="Times New Roman" w:hAnsi="Times New Roman" w:cs="Times New Roman"/>
          <w:b/>
          <w:bCs/>
          <w:sz w:val="24"/>
          <w:szCs w:val="24"/>
          <w:lang w:val="en-IN"/>
        </w:rPr>
        <w:t>5,700 MTD</w:t>
      </w:r>
      <w:r w:rsidRPr="00112E4D">
        <w:rPr>
          <w:rFonts w:ascii="Times New Roman" w:eastAsia="Times New Roman" w:hAnsi="Times New Roman" w:cs="Times New Roman"/>
          <w:sz w:val="24"/>
          <w:szCs w:val="24"/>
          <w:lang w:val="en-IN"/>
        </w:rPr>
        <w:t xml:space="preserve">. Our cutting-edge technologies will enable Avaada to produce green ammonia efficiently, contributing to India’s </w:t>
      </w:r>
      <w:proofErr w:type="spellStart"/>
      <w:r w:rsidRPr="00112E4D">
        <w:rPr>
          <w:rFonts w:ascii="Times New Roman" w:eastAsia="Times New Roman" w:hAnsi="Times New Roman" w:cs="Times New Roman"/>
          <w:sz w:val="24"/>
          <w:szCs w:val="24"/>
          <w:lang w:val="en-IN"/>
        </w:rPr>
        <w:t>decarbonization</w:t>
      </w:r>
      <w:proofErr w:type="spellEnd"/>
      <w:r w:rsidRPr="00112E4D">
        <w:rPr>
          <w:rFonts w:ascii="Times New Roman" w:eastAsia="Times New Roman" w:hAnsi="Times New Roman" w:cs="Times New Roman"/>
          <w:sz w:val="24"/>
          <w:szCs w:val="24"/>
          <w:lang w:val="en-IN"/>
        </w:rPr>
        <w:t xml:space="preserve"> goals and global leadership in sustainable industrial solutions. We look forward to playing a pivotal role in shaping the future of green chemistry in India and beyond.”</w:t>
      </w:r>
    </w:p>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sz w:val="24"/>
          <w:szCs w:val="24"/>
          <w:lang w:val="en-IN"/>
        </w:rPr>
        <w:t xml:space="preserve">The </w:t>
      </w:r>
      <w:proofErr w:type="spellStart"/>
      <w:r w:rsidRPr="00112E4D">
        <w:rPr>
          <w:rFonts w:ascii="Times New Roman" w:eastAsia="Times New Roman" w:hAnsi="Times New Roman" w:cs="Times New Roman"/>
          <w:b/>
          <w:bCs/>
          <w:sz w:val="24"/>
          <w:szCs w:val="24"/>
          <w:lang w:val="en-IN"/>
        </w:rPr>
        <w:t>Gopalpur</w:t>
      </w:r>
      <w:proofErr w:type="spellEnd"/>
      <w:r w:rsidRPr="00112E4D">
        <w:rPr>
          <w:rFonts w:ascii="Times New Roman" w:eastAsia="Times New Roman" w:hAnsi="Times New Roman" w:cs="Times New Roman"/>
          <w:b/>
          <w:bCs/>
          <w:sz w:val="24"/>
          <w:szCs w:val="24"/>
          <w:lang w:val="en-IN"/>
        </w:rPr>
        <w:t xml:space="preserve"> green ammonia facility</w:t>
      </w:r>
      <w:r w:rsidRPr="00112E4D">
        <w:rPr>
          <w:rFonts w:ascii="Times New Roman" w:eastAsia="Times New Roman" w:hAnsi="Times New Roman" w:cs="Times New Roman"/>
          <w:sz w:val="24"/>
          <w:szCs w:val="24"/>
          <w:lang w:val="en-IN"/>
        </w:rPr>
        <w:t xml:space="preserve"> will significantly reduce carbon emissions by replacing fossil fuel-based ammonia production with renewable energy, while fostering India’s leadership in sustainable industrial practices. This project is a testament to Avaada’s unwavering dedication to combating climate change through scalable, impactful solutions.</w:t>
      </w:r>
    </w:p>
    <w:p w:rsidR="00112E4D" w:rsidRPr="00112E4D" w:rsidRDefault="00112E4D" w:rsidP="00112E4D">
      <w:pPr>
        <w:spacing w:before="100" w:beforeAutospacing="1" w:after="100" w:afterAutospacing="1" w:line="240" w:lineRule="auto"/>
        <w:rPr>
          <w:rFonts w:ascii="Times New Roman" w:eastAsia="Times New Roman" w:hAnsi="Times New Roman" w:cs="Times New Roman"/>
          <w:sz w:val="24"/>
          <w:szCs w:val="24"/>
          <w:lang w:val="en-IN"/>
        </w:rPr>
      </w:pPr>
      <w:r w:rsidRPr="00112E4D">
        <w:rPr>
          <w:rFonts w:ascii="Times New Roman" w:eastAsia="Times New Roman" w:hAnsi="Times New Roman" w:cs="Times New Roman"/>
          <w:sz w:val="24"/>
          <w:szCs w:val="24"/>
          <w:lang w:val="en-IN"/>
        </w:rPr>
        <w:t xml:space="preserve">As the world moves toward clean energy, Avaada and </w:t>
      </w:r>
      <w:proofErr w:type="spellStart"/>
      <w:r w:rsidRPr="00112E4D">
        <w:rPr>
          <w:rFonts w:ascii="Times New Roman" w:eastAsia="Times New Roman" w:hAnsi="Times New Roman" w:cs="Times New Roman"/>
          <w:sz w:val="24"/>
          <w:szCs w:val="24"/>
          <w:lang w:val="en-IN"/>
        </w:rPr>
        <w:t>Casale’s</w:t>
      </w:r>
      <w:proofErr w:type="spellEnd"/>
      <w:r w:rsidRPr="00112E4D">
        <w:rPr>
          <w:rFonts w:ascii="Times New Roman" w:eastAsia="Times New Roman" w:hAnsi="Times New Roman" w:cs="Times New Roman"/>
          <w:sz w:val="24"/>
          <w:szCs w:val="24"/>
          <w:lang w:val="en-IN"/>
        </w:rPr>
        <w:t xml:space="preserve"> collaboration sets the stage for </w:t>
      </w:r>
      <w:r w:rsidRPr="00112E4D">
        <w:rPr>
          <w:rFonts w:ascii="Times New Roman" w:eastAsia="Times New Roman" w:hAnsi="Times New Roman" w:cs="Times New Roman"/>
          <w:b/>
          <w:bCs/>
          <w:sz w:val="24"/>
          <w:szCs w:val="24"/>
          <w:lang w:val="en-IN"/>
        </w:rPr>
        <w:t>India’s role as a global leader in the green hydrogen and ammonia ecosystem</w:t>
      </w:r>
      <w:r w:rsidRPr="00112E4D">
        <w:rPr>
          <w:rFonts w:ascii="Times New Roman" w:eastAsia="Times New Roman" w:hAnsi="Times New Roman" w:cs="Times New Roman"/>
          <w:sz w:val="24"/>
          <w:szCs w:val="24"/>
          <w:lang w:val="en-IN"/>
        </w:rPr>
        <w:t>—empowering industries, reducing emissions, and creating a path to a sustainable tomorrow.</w:t>
      </w:r>
    </w:p>
    <w:p w:rsidR="005F08F6" w:rsidRDefault="005F08F6">
      <w:pPr>
        <w:shd w:val="clear" w:color="auto" w:fill="FFFFFF"/>
        <w:spacing w:line="312" w:lineRule="auto"/>
        <w:jc w:val="both"/>
        <w:rPr>
          <w:b/>
          <w:color w:val="222222"/>
        </w:rPr>
      </w:pPr>
      <w:bookmarkStart w:id="0" w:name="_GoBack"/>
      <w:bookmarkEnd w:id="0"/>
    </w:p>
    <w:p w:rsidR="005F08F6" w:rsidRDefault="005F08F6">
      <w:pPr>
        <w:shd w:val="clear" w:color="auto" w:fill="FFFFFF"/>
        <w:spacing w:line="312" w:lineRule="auto"/>
        <w:jc w:val="both"/>
        <w:rPr>
          <w:b/>
          <w:color w:val="222222"/>
        </w:rPr>
      </w:pPr>
    </w:p>
    <w:p w:rsidR="005F08F6" w:rsidRDefault="00112E4D">
      <w:pPr>
        <w:shd w:val="clear" w:color="auto" w:fill="FFFFFF"/>
        <w:spacing w:line="312" w:lineRule="auto"/>
        <w:jc w:val="both"/>
        <w:rPr>
          <w:b/>
          <w:color w:val="222222"/>
        </w:rPr>
      </w:pPr>
      <w:r>
        <w:rPr>
          <w:b/>
          <w:color w:val="222222"/>
        </w:rPr>
        <w:t>About Avaada Group</w:t>
      </w:r>
    </w:p>
    <w:p w:rsidR="005F08F6" w:rsidRDefault="00112E4D">
      <w:pPr>
        <w:shd w:val="clear" w:color="auto" w:fill="FFFFFF"/>
        <w:spacing w:line="312" w:lineRule="auto"/>
        <w:jc w:val="both"/>
        <w:rPr>
          <w:color w:val="222222"/>
        </w:rPr>
      </w:pPr>
      <w:r>
        <w:rPr>
          <w:color w:val="222222"/>
        </w:rPr>
        <w:t>Avaada Group is a global leader in the clean energy transition, with expertise in solar module manufacturing, renewa</w:t>
      </w:r>
      <w:r>
        <w:rPr>
          <w:color w:val="222222"/>
        </w:rPr>
        <w:t xml:space="preserve">ble power generation, and green hydrogen, green ammonia, and sustainable fuel production. Under the leadership of </w:t>
      </w:r>
      <w:r>
        <w:rPr>
          <w:b/>
          <w:color w:val="222222"/>
        </w:rPr>
        <w:t>Mr. Vineet Mittal</w:t>
      </w:r>
      <w:r>
        <w:rPr>
          <w:color w:val="222222"/>
        </w:rPr>
        <w:t xml:space="preserve">, the group is committed to driving India’s energy goals, including a target of 11 </w:t>
      </w:r>
      <w:proofErr w:type="spellStart"/>
      <w:r>
        <w:rPr>
          <w:color w:val="222222"/>
        </w:rPr>
        <w:t>GWp</w:t>
      </w:r>
      <w:proofErr w:type="spellEnd"/>
      <w:r>
        <w:rPr>
          <w:color w:val="222222"/>
        </w:rPr>
        <w:t xml:space="preserve"> renewable capacity by 2026. Avaada’s g</w:t>
      </w:r>
      <w:r>
        <w:rPr>
          <w:color w:val="222222"/>
        </w:rPr>
        <w:t xml:space="preserve">rowth </w:t>
      </w:r>
      <w:proofErr w:type="gramStart"/>
      <w:r>
        <w:rPr>
          <w:color w:val="222222"/>
        </w:rPr>
        <w:t>has been bolstered</w:t>
      </w:r>
      <w:proofErr w:type="gramEnd"/>
      <w:r>
        <w:rPr>
          <w:color w:val="222222"/>
        </w:rPr>
        <w:t xml:space="preserve"> by a $1.3 billion investment in 2023 from </w:t>
      </w:r>
      <w:r>
        <w:rPr>
          <w:b/>
          <w:color w:val="222222"/>
        </w:rPr>
        <w:t>Brookfield’s Energy Transition Fund</w:t>
      </w:r>
      <w:r>
        <w:rPr>
          <w:color w:val="222222"/>
        </w:rPr>
        <w:t xml:space="preserve"> and </w:t>
      </w:r>
      <w:r>
        <w:rPr>
          <w:b/>
          <w:color w:val="222222"/>
        </w:rPr>
        <w:t>GPSC</w:t>
      </w:r>
      <w:r>
        <w:rPr>
          <w:color w:val="222222"/>
        </w:rPr>
        <w:t xml:space="preserve"> (a subsidiary of PTT Group, Thailand).</w:t>
      </w:r>
    </w:p>
    <w:p w:rsidR="005F08F6" w:rsidRDefault="00112E4D">
      <w:pPr>
        <w:shd w:val="clear" w:color="auto" w:fill="FFFFFF"/>
        <w:spacing w:line="312" w:lineRule="auto"/>
        <w:rPr>
          <w:b/>
          <w:color w:val="222222"/>
        </w:rPr>
      </w:pPr>
      <w:r>
        <w:rPr>
          <w:b/>
          <w:color w:val="222222"/>
        </w:rPr>
        <w:t xml:space="preserve"> </w:t>
      </w:r>
    </w:p>
    <w:p w:rsidR="005F08F6" w:rsidRDefault="00112E4D">
      <w:pPr>
        <w:shd w:val="clear" w:color="auto" w:fill="FFFFFF"/>
        <w:spacing w:line="312" w:lineRule="auto"/>
        <w:rPr>
          <w:b/>
          <w:color w:val="222222"/>
        </w:rPr>
      </w:pPr>
      <w:r>
        <w:rPr>
          <w:b/>
          <w:color w:val="222222"/>
        </w:rPr>
        <w:t xml:space="preserve">About </w:t>
      </w:r>
      <w:proofErr w:type="spellStart"/>
      <w:r>
        <w:rPr>
          <w:b/>
          <w:color w:val="222222"/>
        </w:rPr>
        <w:t>Casale</w:t>
      </w:r>
      <w:proofErr w:type="spellEnd"/>
      <w:r>
        <w:rPr>
          <w:b/>
          <w:color w:val="222222"/>
        </w:rPr>
        <w:t xml:space="preserve"> </w:t>
      </w:r>
    </w:p>
    <w:p w:rsidR="005F08F6" w:rsidRDefault="00112E4D">
      <w:pPr>
        <w:shd w:val="clear" w:color="auto" w:fill="FFFFFF"/>
        <w:spacing w:line="312" w:lineRule="auto"/>
        <w:rPr>
          <w:color w:val="222222"/>
        </w:rPr>
      </w:pPr>
      <w:proofErr w:type="spellStart"/>
      <w:r>
        <w:rPr>
          <w:color w:val="222222"/>
        </w:rPr>
        <w:t>Casale</w:t>
      </w:r>
      <w:proofErr w:type="spellEnd"/>
      <w:r>
        <w:rPr>
          <w:color w:val="222222"/>
        </w:rPr>
        <w:t>, a global leader in fertilizer and basic chemical production, offers integrated so</w:t>
      </w:r>
      <w:r>
        <w:rPr>
          <w:color w:val="222222"/>
        </w:rPr>
        <w:t xml:space="preserve">lutions across process design, engineering, and plant construction. With over a century of experience, they license end-to-end solutions across the nitrogen and phosphate fertilizer value chain, including ammonia, urea, methanol, and hydrogen. </w:t>
      </w:r>
      <w:proofErr w:type="spellStart"/>
      <w:r>
        <w:rPr>
          <w:color w:val="222222"/>
        </w:rPr>
        <w:t>Casale</w:t>
      </w:r>
      <w:proofErr w:type="spellEnd"/>
      <w:r>
        <w:rPr>
          <w:color w:val="222222"/>
        </w:rPr>
        <w:t xml:space="preserve"> prior</w:t>
      </w:r>
      <w:r>
        <w:rPr>
          <w:color w:val="222222"/>
        </w:rPr>
        <w:t>itizes sustainability, offering green and blue technologies for these products to minimize carbon footprints. Their services cover the entire project lifecycle, from feasibility studies and engineering to plant revamps, digital solutions, and after-sales s</w:t>
      </w:r>
      <w:r>
        <w:rPr>
          <w:color w:val="222222"/>
        </w:rPr>
        <w:t xml:space="preserve">upport. Headquartered in Switzerland with a global presence including India, </w:t>
      </w:r>
      <w:proofErr w:type="spellStart"/>
      <w:r>
        <w:rPr>
          <w:color w:val="222222"/>
        </w:rPr>
        <w:t>Casale</w:t>
      </w:r>
      <w:proofErr w:type="spellEnd"/>
      <w:r>
        <w:rPr>
          <w:color w:val="222222"/>
        </w:rPr>
        <w:t xml:space="preserve"> is dedicated to advancing clean energy and a sustainable chemical industry.</w:t>
      </w:r>
    </w:p>
    <w:p w:rsidR="005F08F6" w:rsidRDefault="005F08F6">
      <w:pPr>
        <w:shd w:val="clear" w:color="auto" w:fill="FFFFFF"/>
        <w:spacing w:line="312" w:lineRule="auto"/>
        <w:rPr>
          <w:color w:val="222222"/>
        </w:rPr>
      </w:pPr>
    </w:p>
    <w:p w:rsidR="005F08F6" w:rsidRDefault="00112E4D">
      <w:pPr>
        <w:shd w:val="clear" w:color="auto" w:fill="FFFFFF"/>
        <w:spacing w:line="312" w:lineRule="auto"/>
        <w:rPr>
          <w:b/>
          <w:color w:val="222222"/>
        </w:rPr>
      </w:pPr>
      <w:r>
        <w:rPr>
          <w:b/>
          <w:color w:val="222222"/>
        </w:rPr>
        <w:t>For further information, please contact:</w:t>
      </w:r>
    </w:p>
    <w:tbl>
      <w:tblPr>
        <w:tblStyle w:val="a0"/>
        <w:tblW w:w="9350" w:type="dxa"/>
        <w:tblBorders>
          <w:top w:val="nil"/>
          <w:left w:val="nil"/>
          <w:bottom w:val="nil"/>
          <w:right w:val="nil"/>
          <w:insideH w:val="nil"/>
          <w:insideV w:val="nil"/>
        </w:tblBorders>
        <w:tblLayout w:type="fixed"/>
        <w:tblLook w:val="0600" w:firstRow="0" w:lastRow="0" w:firstColumn="0" w:lastColumn="0" w:noHBand="1" w:noVBand="1"/>
      </w:tblPr>
      <w:tblGrid>
        <w:gridCol w:w="4675"/>
        <w:gridCol w:w="4675"/>
      </w:tblGrid>
      <w:tr w:rsidR="005F08F6">
        <w:trPr>
          <w:trHeight w:val="2655"/>
        </w:trPr>
        <w:tc>
          <w:tcPr>
            <w:tcW w:w="46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F08F6" w:rsidRDefault="00112E4D">
            <w:pPr>
              <w:spacing w:line="312" w:lineRule="auto"/>
              <w:rPr>
                <w:b/>
                <w:color w:val="222222"/>
              </w:rPr>
            </w:pPr>
            <w:r>
              <w:rPr>
                <w:b/>
                <w:color w:val="222222"/>
              </w:rPr>
              <w:t>Avaada Group</w:t>
            </w:r>
          </w:p>
          <w:p w:rsidR="005F08F6" w:rsidRDefault="00112E4D">
            <w:pPr>
              <w:spacing w:line="312" w:lineRule="auto"/>
              <w:rPr>
                <w:color w:val="222222"/>
              </w:rPr>
            </w:pPr>
            <w:r>
              <w:rPr>
                <w:color w:val="222222"/>
              </w:rPr>
              <w:t>Corporate Communications</w:t>
            </w:r>
          </w:p>
          <w:p w:rsidR="005F08F6" w:rsidRDefault="00112E4D">
            <w:pPr>
              <w:spacing w:line="312" w:lineRule="auto"/>
              <w:rPr>
                <w:color w:val="222222"/>
              </w:rPr>
            </w:pPr>
            <w:r>
              <w:rPr>
                <w:color w:val="222222"/>
              </w:rPr>
              <w:t>8850960705</w:t>
            </w:r>
          </w:p>
          <w:p w:rsidR="005F08F6" w:rsidRDefault="00112E4D">
            <w:pPr>
              <w:spacing w:line="312" w:lineRule="auto"/>
              <w:rPr>
                <w:color w:val="222222"/>
              </w:rPr>
            </w:pPr>
            <w:r>
              <w:rPr>
                <w:color w:val="1155CC"/>
                <w:u w:val="single"/>
              </w:rPr>
              <w:t>marcom@avaada.com</w:t>
            </w:r>
          </w:p>
          <w:p w:rsidR="005F08F6" w:rsidRDefault="00112E4D">
            <w:pPr>
              <w:spacing w:line="312" w:lineRule="auto"/>
              <w:rPr>
                <w:color w:val="1155CC"/>
                <w:u w:val="single"/>
              </w:rPr>
            </w:pPr>
            <w:r>
              <w:rPr>
                <w:color w:val="222222"/>
              </w:rPr>
              <w:t>Website:</w:t>
            </w:r>
            <w:hyperlink r:id="rId5">
              <w:r>
                <w:rPr>
                  <w:color w:val="222222"/>
                </w:rPr>
                <w:t xml:space="preserve"> </w:t>
              </w:r>
            </w:hyperlink>
            <w:hyperlink r:id="rId6">
              <w:r>
                <w:rPr>
                  <w:color w:val="1155CC"/>
                  <w:u w:val="single"/>
                </w:rPr>
                <w:t>www.avaada.com</w:t>
              </w:r>
            </w:hyperlink>
          </w:p>
          <w:p w:rsidR="005F08F6" w:rsidRDefault="00112E4D">
            <w:pPr>
              <w:spacing w:line="312" w:lineRule="auto"/>
              <w:rPr>
                <w:color w:val="222222"/>
              </w:rPr>
            </w:pPr>
            <w:r>
              <w:rPr>
                <w:color w:val="222222"/>
              </w:rPr>
              <w:t xml:space="preserve"> Twitter: @</w:t>
            </w:r>
            <w:proofErr w:type="spellStart"/>
            <w:r>
              <w:rPr>
                <w:color w:val="222222"/>
              </w:rPr>
              <w:t>avaadagroup</w:t>
            </w:r>
            <w:proofErr w:type="spellEnd"/>
          </w:p>
          <w:p w:rsidR="005F08F6" w:rsidRDefault="00112E4D">
            <w:pPr>
              <w:spacing w:line="312" w:lineRule="auto"/>
              <w:rPr>
                <w:color w:val="222222"/>
              </w:rPr>
            </w:pPr>
            <w:r>
              <w:rPr>
                <w:color w:val="222222"/>
              </w:rPr>
              <w:t>Facebook: @</w:t>
            </w:r>
            <w:proofErr w:type="spellStart"/>
            <w:r>
              <w:rPr>
                <w:color w:val="222222"/>
              </w:rPr>
              <w:t>AvaadaGroup</w:t>
            </w:r>
            <w:proofErr w:type="spellEnd"/>
          </w:p>
          <w:p w:rsidR="005F08F6" w:rsidRDefault="00112E4D">
            <w:pPr>
              <w:spacing w:line="312" w:lineRule="auto"/>
              <w:rPr>
                <w:color w:val="222222"/>
              </w:rPr>
            </w:pPr>
            <w:r>
              <w:rPr>
                <w:color w:val="222222"/>
              </w:rPr>
              <w:t>LinkedIn: @</w:t>
            </w:r>
            <w:proofErr w:type="spellStart"/>
            <w:r>
              <w:rPr>
                <w:color w:val="222222"/>
              </w:rPr>
              <w:t>AvaadaGroup</w:t>
            </w:r>
            <w:proofErr w:type="spellEnd"/>
          </w:p>
        </w:tc>
        <w:tc>
          <w:tcPr>
            <w:tcW w:w="46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5F08F6" w:rsidRDefault="00112E4D">
            <w:pPr>
              <w:spacing w:line="312" w:lineRule="auto"/>
              <w:rPr>
                <w:color w:val="222222"/>
              </w:rPr>
            </w:pPr>
            <w:r>
              <w:rPr>
                <w:b/>
                <w:color w:val="222222"/>
              </w:rPr>
              <w:t>PR Contact</w:t>
            </w:r>
            <w:r>
              <w:rPr>
                <w:color w:val="222222"/>
              </w:rPr>
              <w:t>:</w:t>
            </w:r>
          </w:p>
          <w:p w:rsidR="005F08F6" w:rsidRDefault="00112E4D">
            <w:pPr>
              <w:spacing w:line="312" w:lineRule="auto"/>
              <w:rPr>
                <w:color w:val="222222"/>
              </w:rPr>
            </w:pPr>
            <w:r>
              <w:rPr>
                <w:color w:val="222222"/>
              </w:rPr>
              <w:t>Storytellers 101</w:t>
            </w:r>
          </w:p>
          <w:p w:rsidR="005F08F6" w:rsidRDefault="00112E4D">
            <w:pPr>
              <w:spacing w:line="312" w:lineRule="auto"/>
              <w:rPr>
                <w:b/>
                <w:color w:val="222222"/>
              </w:rPr>
            </w:pPr>
            <w:r>
              <w:rPr>
                <w:b/>
                <w:color w:val="222222"/>
              </w:rPr>
              <w:t>Pashmi Shah</w:t>
            </w:r>
          </w:p>
          <w:p w:rsidR="005F08F6" w:rsidRDefault="00112E4D">
            <w:pPr>
              <w:spacing w:line="312" w:lineRule="auto"/>
              <w:rPr>
                <w:color w:val="222222"/>
                <w:u w:val="single"/>
              </w:rPr>
            </w:pPr>
            <w:r>
              <w:rPr>
                <w:color w:val="222222"/>
                <w:u w:val="single"/>
              </w:rPr>
              <w:t>9850125666</w:t>
            </w:r>
          </w:p>
          <w:p w:rsidR="005F08F6" w:rsidRDefault="00112E4D">
            <w:pPr>
              <w:spacing w:line="312" w:lineRule="auto"/>
              <w:rPr>
                <w:color w:val="1155CC"/>
                <w:u w:val="single"/>
              </w:rPr>
            </w:pPr>
            <w:r>
              <w:rPr>
                <w:color w:val="1155CC"/>
                <w:u w:val="single"/>
              </w:rPr>
              <w:t>pashmi.storytellers101pr@gmail.com</w:t>
            </w:r>
          </w:p>
        </w:tc>
      </w:tr>
    </w:tbl>
    <w:p w:rsidR="005F08F6" w:rsidRDefault="005F08F6">
      <w:pPr>
        <w:spacing w:line="312" w:lineRule="auto"/>
        <w:rPr>
          <w:b/>
        </w:rPr>
      </w:pPr>
    </w:p>
    <w:p w:rsidR="005F08F6" w:rsidRDefault="005F08F6">
      <w:pPr>
        <w:spacing w:line="312" w:lineRule="auto"/>
        <w:rPr>
          <w:b/>
        </w:rPr>
      </w:pPr>
    </w:p>
    <w:p w:rsidR="005F08F6" w:rsidRDefault="005F08F6">
      <w:pPr>
        <w:shd w:val="clear" w:color="auto" w:fill="FFFFFF"/>
        <w:spacing w:line="312" w:lineRule="auto"/>
      </w:pPr>
    </w:p>
    <w:p w:rsidR="005F08F6" w:rsidRDefault="005F08F6"/>
    <w:sectPr w:rsidR="005F08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F6"/>
    <w:rsid w:val="00112E4D"/>
    <w:rsid w:val="005F0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EA1D4-501C-472B-AD34-A91E43CA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61647"/>
    <w:pPr>
      <w:spacing w:line="240" w:lineRule="auto"/>
    </w:pPr>
  </w:style>
  <w:style w:type="character" w:styleId="Strong">
    <w:name w:val="Strong"/>
    <w:basedOn w:val="DefaultParagraphFont"/>
    <w:uiPriority w:val="22"/>
    <w:qFormat/>
    <w:rsid w:val="00415F1F"/>
    <w:rPr>
      <w:b/>
      <w:bCs/>
    </w:rPr>
  </w:style>
  <w:style w:type="paragraph" w:styleId="NormalWeb">
    <w:name w:val="Normal (Web)"/>
    <w:basedOn w:val="Normal"/>
    <w:uiPriority w:val="99"/>
    <w:semiHidden/>
    <w:unhideWhenUsed/>
    <w:rsid w:val="00195530"/>
    <w:pPr>
      <w:spacing w:before="100" w:beforeAutospacing="1" w:after="100" w:afterAutospacing="1" w:line="240" w:lineRule="auto"/>
    </w:pPr>
    <w:rPr>
      <w:rFonts w:ascii="Times New Roman" w:eastAsia="Times New Roman" w:hAnsi="Times New Roman" w:cs="Times New Roman"/>
      <w:sz w:val="24"/>
      <w:szCs w:val="24"/>
      <w:lang w:val="it-CH" w:eastAsia="it-CH"/>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696910">
      <w:bodyDiv w:val="1"/>
      <w:marLeft w:val="0"/>
      <w:marRight w:val="0"/>
      <w:marTop w:val="0"/>
      <w:marBottom w:val="0"/>
      <w:divBdr>
        <w:top w:val="none" w:sz="0" w:space="0" w:color="auto"/>
        <w:left w:val="none" w:sz="0" w:space="0" w:color="auto"/>
        <w:bottom w:val="none" w:sz="0" w:space="0" w:color="auto"/>
        <w:right w:val="none" w:sz="0" w:space="0" w:color="auto"/>
      </w:divBdr>
      <w:divsChild>
        <w:div w:id="79252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5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vaada.com/" TargetMode="External"/><Relationship Id="rId5" Type="http://schemas.openxmlformats.org/officeDocument/2006/relationships/hyperlink" Target="http://www.avaa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sJSbvAgjmrul5A2ukoeqPga/g==">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Kiren Srivastav</dc:creator>
  <cp:lastModifiedBy>Vineet Mittal</cp:lastModifiedBy>
  <cp:revision>2</cp:revision>
  <dcterms:created xsi:type="dcterms:W3CDTF">2025-01-30T12:17:00Z</dcterms:created>
  <dcterms:modified xsi:type="dcterms:W3CDTF">2025-01-30T12:17:00Z</dcterms:modified>
</cp:coreProperties>
</file>