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DAC8" w14:textId="77777777" w:rsidR="00232364" w:rsidRDefault="00232364" w:rsidP="00EF499A">
      <w:pPr>
        <w:pBdr>
          <w:bottom w:val="single" w:sz="6" w:space="1" w:color="auto"/>
        </w:pBdr>
        <w:spacing w:after="360"/>
        <w:jc w:val="center"/>
        <w:rPr>
          <w:rFonts w:ascii="Arial" w:eastAsia="Arial" w:hAnsi="Arial" w:cs="Arial"/>
          <w:b/>
          <w:sz w:val="24"/>
          <w:szCs w:val="24"/>
        </w:rPr>
      </w:pPr>
    </w:p>
    <w:p w14:paraId="22D5F190" w14:textId="04B25344" w:rsidR="00232364" w:rsidRPr="00232364" w:rsidRDefault="0055158F" w:rsidP="00232364">
      <w:pPr>
        <w:pBdr>
          <w:bottom w:val="single" w:sz="6" w:space="1" w:color="auto"/>
        </w:pBdr>
        <w:spacing w:after="360"/>
        <w:jc w:val="center"/>
        <w:rPr>
          <w:rFonts w:ascii="Arial" w:hAnsi="Arial" w:cs="Arial"/>
          <w:b/>
          <w:bCs/>
          <w:sz w:val="24"/>
          <w:szCs w:val="24"/>
          <w:lang w:val="en-IN"/>
        </w:rPr>
      </w:pPr>
      <w:r>
        <w:rPr>
          <w:rFonts w:ascii="Arial" w:eastAsia="Arial" w:hAnsi="Arial" w:cs="Arial"/>
          <w:b/>
          <w:sz w:val="24"/>
          <w:szCs w:val="24"/>
        </w:rPr>
        <w:t xml:space="preserve">    </w:t>
      </w:r>
      <w:r w:rsidR="00EF499A">
        <w:rPr>
          <w:rFonts w:ascii="Arial" w:hAnsi="Arial" w:cs="Arial"/>
          <w:b/>
          <w:bCs/>
          <w:sz w:val="24"/>
          <w:szCs w:val="24"/>
          <w:lang w:val="en-IN"/>
        </w:rPr>
        <w:t xml:space="preserve">Avaada Group to Develop </w:t>
      </w:r>
      <w:r w:rsidR="00946CEE">
        <w:rPr>
          <w:rFonts w:ascii="Arial" w:hAnsi="Arial" w:cs="Arial"/>
          <w:b/>
          <w:bCs/>
          <w:sz w:val="24"/>
          <w:szCs w:val="24"/>
          <w:lang w:val="en-IN"/>
        </w:rPr>
        <w:t>6</w:t>
      </w:r>
      <w:r w:rsidR="00EF499A">
        <w:rPr>
          <w:rFonts w:ascii="Arial" w:hAnsi="Arial" w:cs="Arial"/>
          <w:b/>
          <w:bCs/>
          <w:sz w:val="24"/>
          <w:szCs w:val="24"/>
          <w:lang w:val="en-IN"/>
        </w:rPr>
        <w:t xml:space="preserve"> GW Hybrid Wind-Solar Projects</w:t>
      </w:r>
      <w:r w:rsidR="00EF499A" w:rsidRPr="00EF499A">
        <w:rPr>
          <w:rFonts w:ascii="Arial" w:hAnsi="Arial" w:cs="Arial"/>
          <w:b/>
          <w:bCs/>
          <w:sz w:val="24"/>
          <w:szCs w:val="24"/>
          <w:lang w:val="en-IN"/>
        </w:rPr>
        <w:t xml:space="preserve"> </w:t>
      </w:r>
      <w:r w:rsidR="00EF499A">
        <w:rPr>
          <w:rFonts w:ascii="Arial" w:hAnsi="Arial" w:cs="Arial"/>
          <w:b/>
          <w:bCs/>
          <w:sz w:val="24"/>
          <w:szCs w:val="24"/>
          <w:lang w:val="en-IN"/>
        </w:rPr>
        <w:t>in Gujarat with Rs 40,000 Cr Investment</w:t>
      </w:r>
    </w:p>
    <w:p w14:paraId="2F4807C0" w14:textId="56FC897B" w:rsidR="00EF499A" w:rsidRDefault="00EF499A" w:rsidP="00EF499A">
      <w:pPr>
        <w:jc w:val="both"/>
        <w:rPr>
          <w:rFonts w:ascii="Arial" w:hAnsi="Arial" w:cs="Arial"/>
          <w:bCs/>
          <w:sz w:val="24"/>
          <w:szCs w:val="24"/>
          <w:lang w:val="en-IN"/>
        </w:rPr>
      </w:pPr>
      <w:r>
        <w:rPr>
          <w:rFonts w:ascii="Arial" w:hAnsi="Arial" w:cs="Arial"/>
          <w:b/>
          <w:sz w:val="24"/>
          <w:szCs w:val="24"/>
          <w:lang w:val="en-IN"/>
        </w:rPr>
        <w:t>Gujarat, January</w:t>
      </w:r>
      <w:r w:rsidR="00AC4EC0">
        <w:rPr>
          <w:rFonts w:ascii="Arial" w:hAnsi="Arial" w:cs="Arial"/>
          <w:b/>
          <w:sz w:val="24"/>
          <w:szCs w:val="24"/>
          <w:lang w:val="en-IN"/>
        </w:rPr>
        <w:t xml:space="preserve"> 12,</w:t>
      </w:r>
      <w:r>
        <w:rPr>
          <w:rFonts w:ascii="Arial" w:hAnsi="Arial" w:cs="Arial"/>
          <w:b/>
          <w:sz w:val="24"/>
          <w:szCs w:val="24"/>
          <w:lang w:val="en-IN"/>
        </w:rPr>
        <w:t xml:space="preserve"> 2024</w:t>
      </w:r>
      <w:r>
        <w:rPr>
          <w:rFonts w:ascii="Arial" w:hAnsi="Arial" w:cs="Arial"/>
          <w:bCs/>
          <w:sz w:val="24"/>
          <w:szCs w:val="24"/>
          <w:lang w:val="en-IN"/>
        </w:rPr>
        <w:t xml:space="preserve"> – </w:t>
      </w:r>
      <w:r w:rsidR="00044D19">
        <w:rPr>
          <w:rFonts w:ascii="Arial" w:hAnsi="Arial" w:cs="Arial"/>
          <w:bCs/>
          <w:sz w:val="24"/>
          <w:szCs w:val="24"/>
          <w:lang w:val="en-IN"/>
        </w:rPr>
        <w:t xml:space="preserve">Avaada Group, India's prominent integrated energy platform, has signed </w:t>
      </w:r>
      <w:r w:rsidR="009B0271">
        <w:rPr>
          <w:rFonts w:ascii="Arial" w:hAnsi="Arial" w:cs="Arial"/>
          <w:bCs/>
          <w:sz w:val="24"/>
          <w:szCs w:val="24"/>
          <w:lang w:val="en-IN"/>
        </w:rPr>
        <w:t xml:space="preserve">a </w:t>
      </w:r>
      <w:r w:rsidR="00044D19">
        <w:rPr>
          <w:rFonts w:ascii="Arial" w:hAnsi="Arial" w:cs="Arial"/>
          <w:bCs/>
          <w:sz w:val="24"/>
          <w:szCs w:val="24"/>
          <w:lang w:val="en-IN"/>
        </w:rPr>
        <w:t xml:space="preserve">Memorandum of Understanding (MoU) with the Government of Gujarat. This strategic alliance aims to set up hybrid wind-solar projects with an aggregate </w:t>
      </w:r>
      <w:r w:rsidR="00946CEE">
        <w:rPr>
          <w:rFonts w:ascii="Arial" w:hAnsi="Arial" w:cs="Arial"/>
          <w:bCs/>
          <w:sz w:val="24"/>
          <w:szCs w:val="24"/>
          <w:lang w:val="en-IN"/>
        </w:rPr>
        <w:t>6</w:t>
      </w:r>
      <w:r w:rsidR="00044D19">
        <w:rPr>
          <w:rFonts w:ascii="Arial" w:hAnsi="Arial" w:cs="Arial"/>
          <w:bCs/>
          <w:sz w:val="24"/>
          <w:szCs w:val="24"/>
          <w:lang w:val="en-IN"/>
        </w:rPr>
        <w:t>000 MW (</w:t>
      </w:r>
      <w:r w:rsidR="00946CEE">
        <w:rPr>
          <w:rFonts w:ascii="Arial" w:hAnsi="Arial" w:cs="Arial"/>
          <w:bCs/>
          <w:sz w:val="24"/>
          <w:szCs w:val="24"/>
          <w:lang w:val="en-IN"/>
        </w:rPr>
        <w:t>6</w:t>
      </w:r>
      <w:r w:rsidR="00044D19">
        <w:rPr>
          <w:rFonts w:ascii="Arial" w:hAnsi="Arial" w:cs="Arial"/>
          <w:bCs/>
          <w:sz w:val="24"/>
          <w:szCs w:val="24"/>
          <w:lang w:val="en-IN"/>
        </w:rPr>
        <w:t xml:space="preserve"> GW) capacity in the state with an investment of about Rs 40,000 crore, marking a pivotal moment in the journey towards greener future.</w:t>
      </w:r>
    </w:p>
    <w:p w14:paraId="446B27EA" w14:textId="77777777" w:rsidR="002A2824" w:rsidRDefault="002A2824" w:rsidP="00EF499A">
      <w:pPr>
        <w:jc w:val="both"/>
        <w:rPr>
          <w:rFonts w:ascii="Arial" w:hAnsi="Arial" w:cs="Arial"/>
          <w:bCs/>
          <w:sz w:val="24"/>
          <w:szCs w:val="24"/>
          <w:lang w:val="en-IN"/>
        </w:rPr>
      </w:pPr>
    </w:p>
    <w:p w14:paraId="342DA591" w14:textId="53F268E8" w:rsidR="006F7E0C" w:rsidRDefault="006F7E0C" w:rsidP="00EF499A">
      <w:pPr>
        <w:jc w:val="both"/>
        <w:rPr>
          <w:rFonts w:ascii="Arial" w:hAnsi="Arial" w:cs="Arial"/>
          <w:bCs/>
          <w:sz w:val="24"/>
          <w:szCs w:val="24"/>
          <w:lang w:val="en-IN"/>
        </w:rPr>
      </w:pPr>
      <w:r w:rsidRPr="002F6E80">
        <w:rPr>
          <w:rFonts w:ascii="Arial" w:hAnsi="Arial" w:cs="Arial"/>
          <w:bCs/>
          <w:sz w:val="24"/>
          <w:szCs w:val="24"/>
          <w:lang w:val="en-IN"/>
        </w:rPr>
        <w:t>Avaada Group's commitment to green initiatives in the state of Gujarat is underscored by substantial investments in the development of a robust Renewable Energy ecosystem.</w:t>
      </w:r>
      <w:r w:rsidR="002A2824" w:rsidRPr="002A2824">
        <w:rPr>
          <w:rFonts w:ascii="Arial" w:hAnsi="Arial" w:cs="Arial"/>
          <w:bCs/>
          <w:sz w:val="24"/>
          <w:szCs w:val="24"/>
          <w:lang w:val="en-IN"/>
        </w:rPr>
        <w:t xml:space="preserve"> </w:t>
      </w:r>
      <w:r w:rsidR="002A2824">
        <w:rPr>
          <w:rFonts w:ascii="Arial" w:hAnsi="Arial" w:cs="Arial"/>
          <w:bCs/>
          <w:sz w:val="24"/>
          <w:szCs w:val="24"/>
          <w:lang w:val="en-IN"/>
        </w:rPr>
        <w:t xml:space="preserve">In line with its commitment, the milestone agreement was signed in the </w:t>
      </w:r>
      <w:r w:rsidR="00AC4EC0">
        <w:rPr>
          <w:rFonts w:ascii="Arial" w:hAnsi="Arial" w:cs="Arial"/>
          <w:bCs/>
          <w:sz w:val="24"/>
          <w:szCs w:val="24"/>
          <w:lang w:val="en-IN"/>
        </w:rPr>
        <w:t xml:space="preserve">august </w:t>
      </w:r>
      <w:r w:rsidR="002A2824">
        <w:rPr>
          <w:rFonts w:ascii="Arial" w:hAnsi="Arial" w:cs="Arial"/>
          <w:bCs/>
          <w:sz w:val="24"/>
          <w:szCs w:val="24"/>
          <w:lang w:val="en-IN"/>
        </w:rPr>
        <w:t xml:space="preserve">presence of </w:t>
      </w:r>
      <w:r w:rsidR="00F16DFF">
        <w:rPr>
          <w:rFonts w:ascii="Arial" w:hAnsi="Arial" w:cs="Arial"/>
          <w:bCs/>
          <w:sz w:val="24"/>
          <w:szCs w:val="24"/>
          <w:lang w:val="en-IN"/>
        </w:rPr>
        <w:t xml:space="preserve">Hon’ble Chief Minister of Gujarat Shri </w:t>
      </w:r>
      <w:proofErr w:type="spellStart"/>
      <w:r w:rsidR="00F16DFF">
        <w:rPr>
          <w:rFonts w:ascii="Arial" w:hAnsi="Arial" w:cs="Arial"/>
          <w:bCs/>
          <w:sz w:val="24"/>
          <w:szCs w:val="24"/>
          <w:lang w:val="en-IN"/>
        </w:rPr>
        <w:t>Bhupendrabhai</w:t>
      </w:r>
      <w:proofErr w:type="spellEnd"/>
      <w:r w:rsidR="00F16DFF">
        <w:rPr>
          <w:rFonts w:ascii="Arial" w:hAnsi="Arial" w:cs="Arial"/>
          <w:bCs/>
          <w:sz w:val="24"/>
          <w:szCs w:val="24"/>
          <w:lang w:val="en-IN"/>
        </w:rPr>
        <w:t xml:space="preserve"> Patel</w:t>
      </w:r>
      <w:r w:rsidR="00A80EAA">
        <w:rPr>
          <w:rFonts w:ascii="Arial" w:hAnsi="Arial" w:cs="Arial"/>
          <w:bCs/>
          <w:sz w:val="24"/>
          <w:szCs w:val="24"/>
          <w:lang w:val="en-IN"/>
        </w:rPr>
        <w:t>,</w:t>
      </w:r>
      <w:r w:rsidR="00F16DFF">
        <w:rPr>
          <w:rFonts w:ascii="Arial" w:hAnsi="Arial" w:cs="Arial"/>
          <w:bCs/>
          <w:sz w:val="24"/>
          <w:szCs w:val="24"/>
          <w:lang w:val="en-IN"/>
        </w:rPr>
        <w:t xml:space="preserve"> along with other</w:t>
      </w:r>
      <w:r w:rsidR="002A2824">
        <w:rPr>
          <w:rFonts w:ascii="Arial" w:hAnsi="Arial" w:cs="Arial"/>
          <w:bCs/>
          <w:sz w:val="24"/>
          <w:szCs w:val="24"/>
          <w:lang w:val="en-IN"/>
        </w:rPr>
        <w:t xml:space="preserve"> dignitaries</w:t>
      </w:r>
      <w:r w:rsidR="003234F7">
        <w:rPr>
          <w:rFonts w:ascii="Arial" w:hAnsi="Arial" w:cs="Arial"/>
          <w:bCs/>
          <w:sz w:val="24"/>
          <w:szCs w:val="24"/>
          <w:lang w:val="en-IN"/>
        </w:rPr>
        <w:t xml:space="preserve"> </w:t>
      </w:r>
      <w:r w:rsidR="009B0271" w:rsidRPr="00490928">
        <w:rPr>
          <w:rFonts w:ascii="Arial" w:hAnsi="Arial" w:cs="Arial"/>
          <w:bCs/>
          <w:sz w:val="24"/>
          <w:szCs w:val="24"/>
          <w:lang w:val="en-IN"/>
        </w:rPr>
        <w:t>on the sidelines</w:t>
      </w:r>
      <w:r w:rsidR="009B0271">
        <w:rPr>
          <w:rFonts w:ascii="Arial" w:hAnsi="Arial" w:cs="Arial"/>
          <w:bCs/>
          <w:sz w:val="24"/>
          <w:szCs w:val="24"/>
          <w:lang w:val="en-IN"/>
        </w:rPr>
        <w:t xml:space="preserve"> of</w:t>
      </w:r>
      <w:r w:rsidR="003234F7">
        <w:rPr>
          <w:rFonts w:ascii="Arial" w:hAnsi="Arial" w:cs="Arial"/>
          <w:bCs/>
          <w:sz w:val="24"/>
          <w:szCs w:val="24"/>
          <w:lang w:val="en-IN"/>
        </w:rPr>
        <w:t xml:space="preserve"> the Vibrant Gujarat Summit 2024 at Gandhinagar</w:t>
      </w:r>
      <w:r w:rsidR="002A2824">
        <w:rPr>
          <w:rFonts w:ascii="Arial" w:hAnsi="Arial" w:cs="Arial"/>
          <w:bCs/>
          <w:sz w:val="24"/>
          <w:szCs w:val="24"/>
          <w:lang w:val="en-IN"/>
        </w:rPr>
        <w:t>.</w:t>
      </w:r>
    </w:p>
    <w:p w14:paraId="102D81CD" w14:textId="77777777" w:rsidR="002A2824" w:rsidRDefault="002A2824" w:rsidP="00EF499A">
      <w:pPr>
        <w:jc w:val="both"/>
        <w:rPr>
          <w:rFonts w:ascii="Arial" w:hAnsi="Arial" w:cs="Arial"/>
          <w:bCs/>
          <w:sz w:val="24"/>
          <w:szCs w:val="24"/>
          <w:lang w:val="en-IN"/>
        </w:rPr>
      </w:pPr>
    </w:p>
    <w:p w14:paraId="6DB194ED" w14:textId="78DBA9F3" w:rsidR="002A2824" w:rsidRDefault="002507FF" w:rsidP="00EF499A">
      <w:pPr>
        <w:jc w:val="both"/>
        <w:rPr>
          <w:rFonts w:ascii="Arial" w:hAnsi="Arial" w:cs="Arial"/>
          <w:bCs/>
          <w:sz w:val="24"/>
          <w:szCs w:val="24"/>
          <w:lang w:val="en-IN"/>
        </w:rPr>
      </w:pPr>
      <w:r>
        <w:rPr>
          <w:rFonts w:ascii="Arial" w:hAnsi="Arial" w:cs="Arial"/>
          <w:bCs/>
          <w:sz w:val="24"/>
          <w:szCs w:val="24"/>
          <w:lang w:val="en-IN"/>
        </w:rPr>
        <w:t xml:space="preserve">The hybrid projects, </w:t>
      </w:r>
      <w:r w:rsidRPr="0040716B">
        <w:rPr>
          <w:rFonts w:ascii="Arial" w:hAnsi="Arial" w:cs="Arial"/>
          <w:bCs/>
          <w:sz w:val="24"/>
          <w:szCs w:val="24"/>
          <w:lang w:val="en-IN"/>
        </w:rPr>
        <w:t>located in various districts of Gujarat</w:t>
      </w:r>
      <w:r>
        <w:rPr>
          <w:rFonts w:ascii="Arial" w:hAnsi="Arial" w:cs="Arial"/>
          <w:bCs/>
          <w:sz w:val="24"/>
          <w:szCs w:val="24"/>
          <w:lang w:val="en-IN"/>
        </w:rPr>
        <w:t xml:space="preserve">, predominantly in the underdeveloped waste lands of Kutch, </w:t>
      </w:r>
      <w:r w:rsidR="000B764B">
        <w:rPr>
          <w:rFonts w:ascii="Arial" w:hAnsi="Arial" w:cs="Arial"/>
          <w:bCs/>
          <w:sz w:val="24"/>
          <w:szCs w:val="24"/>
          <w:lang w:val="en-IN"/>
        </w:rPr>
        <w:t xml:space="preserve">will </w:t>
      </w:r>
      <w:r>
        <w:rPr>
          <w:rFonts w:ascii="Arial" w:hAnsi="Arial" w:cs="Arial"/>
          <w:bCs/>
          <w:sz w:val="24"/>
          <w:szCs w:val="24"/>
          <w:lang w:val="en-IN"/>
        </w:rPr>
        <w:t>supply power to various utilities of India including GUVNL</w:t>
      </w:r>
      <w:r w:rsidR="00483E1B">
        <w:rPr>
          <w:rFonts w:ascii="Arial" w:hAnsi="Arial" w:cs="Arial"/>
          <w:bCs/>
          <w:sz w:val="24"/>
          <w:szCs w:val="24"/>
          <w:lang w:val="en-IN"/>
        </w:rPr>
        <w:t>,</w:t>
      </w:r>
      <w:r>
        <w:rPr>
          <w:rFonts w:ascii="Arial" w:hAnsi="Arial" w:cs="Arial"/>
          <w:bCs/>
          <w:sz w:val="24"/>
          <w:szCs w:val="24"/>
          <w:lang w:val="en-IN"/>
        </w:rPr>
        <w:t xml:space="preserve"> </w:t>
      </w:r>
      <w:r w:rsidR="007041D0">
        <w:rPr>
          <w:rFonts w:ascii="Arial" w:hAnsi="Arial" w:cs="Arial"/>
          <w:bCs/>
          <w:sz w:val="24"/>
          <w:szCs w:val="24"/>
          <w:lang w:val="en-IN"/>
        </w:rPr>
        <w:t>and</w:t>
      </w:r>
      <w:r>
        <w:rPr>
          <w:rFonts w:ascii="Arial" w:hAnsi="Arial" w:cs="Arial"/>
          <w:bCs/>
          <w:sz w:val="24"/>
          <w:szCs w:val="24"/>
          <w:lang w:val="en-IN"/>
        </w:rPr>
        <w:t xml:space="preserve"> for captive use of AVAADA’s Green Hydrogen/Ammonia Projects. These Projects w</w:t>
      </w:r>
      <w:r w:rsidR="000B764B">
        <w:rPr>
          <w:rFonts w:ascii="Arial" w:hAnsi="Arial" w:cs="Arial"/>
          <w:bCs/>
          <w:sz w:val="24"/>
          <w:szCs w:val="24"/>
          <w:lang w:val="en-IN"/>
        </w:rPr>
        <w:t>ill</w:t>
      </w:r>
      <w:r>
        <w:rPr>
          <w:rFonts w:ascii="Arial" w:hAnsi="Arial" w:cs="Arial"/>
          <w:bCs/>
          <w:sz w:val="24"/>
          <w:szCs w:val="24"/>
          <w:lang w:val="en-IN"/>
        </w:rPr>
        <w:t xml:space="preserve"> substantially reduc</w:t>
      </w:r>
      <w:r w:rsidR="00535ED6">
        <w:rPr>
          <w:rFonts w:ascii="Arial" w:hAnsi="Arial" w:cs="Arial"/>
          <w:bCs/>
          <w:sz w:val="24"/>
          <w:szCs w:val="24"/>
          <w:lang w:val="en-IN"/>
        </w:rPr>
        <w:t>e the</w:t>
      </w:r>
      <w:r>
        <w:rPr>
          <w:rFonts w:ascii="Arial" w:hAnsi="Arial" w:cs="Arial"/>
          <w:bCs/>
          <w:sz w:val="24"/>
          <w:szCs w:val="24"/>
          <w:lang w:val="en-IN"/>
        </w:rPr>
        <w:t xml:space="preserve"> carbon emission and depend</w:t>
      </w:r>
      <w:r w:rsidR="00535ED6">
        <w:rPr>
          <w:rFonts w:ascii="Arial" w:hAnsi="Arial" w:cs="Arial"/>
          <w:bCs/>
          <w:sz w:val="24"/>
          <w:szCs w:val="24"/>
          <w:lang w:val="en-IN"/>
        </w:rPr>
        <w:t>ability</w:t>
      </w:r>
      <w:r>
        <w:rPr>
          <w:rFonts w:ascii="Arial" w:hAnsi="Arial" w:cs="Arial"/>
          <w:bCs/>
          <w:sz w:val="24"/>
          <w:szCs w:val="24"/>
          <w:lang w:val="en-IN"/>
        </w:rPr>
        <w:t xml:space="preserve"> o</w:t>
      </w:r>
      <w:r w:rsidR="00535ED6">
        <w:rPr>
          <w:rFonts w:ascii="Arial" w:hAnsi="Arial" w:cs="Arial"/>
          <w:bCs/>
          <w:sz w:val="24"/>
          <w:szCs w:val="24"/>
          <w:lang w:val="en-IN"/>
        </w:rPr>
        <w:t>f</w:t>
      </w:r>
      <w:r>
        <w:rPr>
          <w:rFonts w:ascii="Arial" w:hAnsi="Arial" w:cs="Arial"/>
          <w:bCs/>
          <w:sz w:val="24"/>
          <w:szCs w:val="24"/>
          <w:lang w:val="en-IN"/>
        </w:rPr>
        <w:t xml:space="preserve"> conventional power sources</w:t>
      </w:r>
      <w:r w:rsidR="00642434" w:rsidRPr="00642434">
        <w:rPr>
          <w:rFonts w:ascii="Arial" w:hAnsi="Arial" w:cs="Arial"/>
          <w:bCs/>
          <w:sz w:val="24"/>
          <w:szCs w:val="24"/>
          <w:lang w:val="en-IN"/>
        </w:rPr>
        <w:t xml:space="preserve"> </w:t>
      </w:r>
      <w:r w:rsidR="00490928">
        <w:rPr>
          <w:rFonts w:ascii="Arial" w:hAnsi="Arial" w:cs="Arial"/>
          <w:bCs/>
          <w:sz w:val="24"/>
          <w:szCs w:val="24"/>
          <w:lang w:val="en-IN"/>
        </w:rPr>
        <w:t xml:space="preserve">and </w:t>
      </w:r>
      <w:r w:rsidR="00642434" w:rsidRPr="00642434">
        <w:rPr>
          <w:rFonts w:ascii="Arial" w:hAnsi="Arial" w:cs="Arial"/>
          <w:bCs/>
          <w:sz w:val="24"/>
          <w:szCs w:val="24"/>
          <w:lang w:val="en-IN"/>
        </w:rPr>
        <w:t>stand as a testament to our commitment to scalable and innovative solutions, aiming to revolutionize the energy landscape while addressing critical environmental and economic imperatives.</w:t>
      </w:r>
    </w:p>
    <w:p w14:paraId="49BC5C89" w14:textId="77777777" w:rsidR="001876D5" w:rsidRDefault="001876D5" w:rsidP="00EF499A">
      <w:pPr>
        <w:jc w:val="both"/>
        <w:rPr>
          <w:rFonts w:ascii="Arial" w:hAnsi="Arial" w:cs="Arial"/>
          <w:bCs/>
          <w:sz w:val="24"/>
          <w:szCs w:val="24"/>
          <w:lang w:val="en-IN"/>
        </w:rPr>
      </w:pPr>
    </w:p>
    <w:p w14:paraId="045DC122" w14:textId="353751AE" w:rsidR="001876D5" w:rsidRDefault="009440B9" w:rsidP="00E03764">
      <w:pPr>
        <w:jc w:val="both"/>
        <w:rPr>
          <w:rFonts w:ascii="Arial" w:hAnsi="Arial" w:cs="Arial"/>
          <w:bCs/>
          <w:sz w:val="24"/>
          <w:szCs w:val="24"/>
          <w:lang w:val="en-IN"/>
        </w:rPr>
      </w:pPr>
      <w:r>
        <w:rPr>
          <w:rFonts w:ascii="Arial" w:hAnsi="Arial" w:cs="Arial"/>
          <w:bCs/>
          <w:sz w:val="24"/>
          <w:szCs w:val="24"/>
          <w:lang w:val="en-IN"/>
        </w:rPr>
        <w:t>With an estimated annual generation of</w:t>
      </w:r>
      <w:r w:rsidR="001876D5">
        <w:rPr>
          <w:rFonts w:ascii="Arial" w:hAnsi="Arial" w:cs="Arial"/>
          <w:bCs/>
          <w:sz w:val="24"/>
          <w:szCs w:val="24"/>
          <w:lang w:val="en-IN"/>
        </w:rPr>
        <w:t xml:space="preserve"> </w:t>
      </w:r>
      <w:r w:rsidR="00E03764" w:rsidRPr="009440B9">
        <w:rPr>
          <w:rFonts w:ascii="Arial" w:hAnsi="Arial" w:cs="Arial"/>
          <w:bCs/>
          <w:sz w:val="24"/>
          <w:szCs w:val="24"/>
          <w:lang w:val="en-IN"/>
        </w:rPr>
        <w:t>17.5</w:t>
      </w:r>
      <w:r w:rsidR="001876D5" w:rsidRPr="009440B9">
        <w:rPr>
          <w:rFonts w:ascii="Arial" w:hAnsi="Arial" w:cs="Arial"/>
          <w:bCs/>
          <w:sz w:val="24"/>
          <w:szCs w:val="24"/>
          <w:lang w:val="en-IN"/>
        </w:rPr>
        <w:t xml:space="preserve"> </w:t>
      </w:r>
      <w:r w:rsidR="00E03764" w:rsidRPr="009440B9">
        <w:rPr>
          <w:rFonts w:ascii="Arial" w:hAnsi="Arial" w:cs="Arial"/>
          <w:bCs/>
          <w:sz w:val="24"/>
          <w:szCs w:val="24"/>
          <w:lang w:val="en-IN"/>
        </w:rPr>
        <w:t>billion</w:t>
      </w:r>
      <w:r w:rsidR="001876D5" w:rsidRPr="009440B9">
        <w:rPr>
          <w:rFonts w:ascii="Arial" w:hAnsi="Arial" w:cs="Arial"/>
          <w:bCs/>
          <w:sz w:val="24"/>
          <w:szCs w:val="24"/>
          <w:lang w:val="en-IN"/>
        </w:rPr>
        <w:t xml:space="preserve"> units</w:t>
      </w:r>
      <w:r w:rsidR="001876D5" w:rsidRPr="001876D5">
        <w:rPr>
          <w:rFonts w:ascii="Arial" w:hAnsi="Arial" w:cs="Arial"/>
          <w:bCs/>
          <w:sz w:val="24"/>
          <w:szCs w:val="24"/>
          <w:lang w:val="en-IN"/>
        </w:rPr>
        <w:t xml:space="preserve"> of green electricity, </w:t>
      </w:r>
      <w:r w:rsidR="000B764B">
        <w:rPr>
          <w:rFonts w:ascii="Arial" w:hAnsi="Arial" w:cs="Arial"/>
          <w:bCs/>
          <w:sz w:val="24"/>
          <w:szCs w:val="24"/>
          <w:lang w:val="en-IN"/>
        </w:rPr>
        <w:t>this</w:t>
      </w:r>
      <w:r>
        <w:rPr>
          <w:rFonts w:ascii="Arial" w:hAnsi="Arial" w:cs="Arial"/>
          <w:bCs/>
          <w:sz w:val="24"/>
          <w:szCs w:val="24"/>
          <w:lang w:val="en-IN"/>
        </w:rPr>
        <w:t xml:space="preserve"> w</w:t>
      </w:r>
      <w:r w:rsidR="000B764B">
        <w:rPr>
          <w:rFonts w:ascii="Arial" w:hAnsi="Arial" w:cs="Arial"/>
          <w:bCs/>
          <w:sz w:val="24"/>
          <w:szCs w:val="24"/>
          <w:lang w:val="en-IN"/>
        </w:rPr>
        <w:t>ill</w:t>
      </w:r>
      <w:r>
        <w:rPr>
          <w:rFonts w:ascii="Arial" w:hAnsi="Arial" w:cs="Arial"/>
          <w:bCs/>
          <w:sz w:val="24"/>
          <w:szCs w:val="24"/>
          <w:lang w:val="en-IN"/>
        </w:rPr>
        <w:t xml:space="preserve"> </w:t>
      </w:r>
      <w:r w:rsidR="001876D5" w:rsidRPr="001876D5">
        <w:rPr>
          <w:rFonts w:ascii="Arial" w:hAnsi="Arial" w:cs="Arial"/>
          <w:bCs/>
          <w:sz w:val="24"/>
          <w:szCs w:val="24"/>
          <w:lang w:val="en-IN"/>
        </w:rPr>
        <w:t>lead to a reduction of approx</w:t>
      </w:r>
      <w:r w:rsidR="00483E1B">
        <w:rPr>
          <w:rFonts w:ascii="Arial" w:hAnsi="Arial" w:cs="Arial"/>
          <w:bCs/>
          <w:sz w:val="24"/>
          <w:szCs w:val="24"/>
          <w:lang w:val="en-IN"/>
        </w:rPr>
        <w:t>imately</w:t>
      </w:r>
      <w:r w:rsidR="001876D5" w:rsidRPr="001876D5">
        <w:rPr>
          <w:rFonts w:ascii="Arial" w:hAnsi="Arial" w:cs="Arial"/>
          <w:bCs/>
          <w:sz w:val="24"/>
          <w:szCs w:val="24"/>
          <w:lang w:val="en-IN"/>
        </w:rPr>
        <w:t xml:space="preserve"> </w:t>
      </w:r>
      <w:r w:rsidR="00E03764" w:rsidRPr="009440B9">
        <w:rPr>
          <w:rFonts w:ascii="Arial" w:hAnsi="Arial" w:cs="Arial"/>
          <w:bCs/>
          <w:sz w:val="24"/>
          <w:szCs w:val="24"/>
          <w:lang w:val="en-IN"/>
        </w:rPr>
        <w:t>16.3 million</w:t>
      </w:r>
      <w:r w:rsidR="001876D5" w:rsidRPr="009440B9">
        <w:rPr>
          <w:rFonts w:ascii="Arial" w:hAnsi="Arial" w:cs="Arial"/>
          <w:bCs/>
          <w:sz w:val="24"/>
          <w:szCs w:val="24"/>
          <w:lang w:val="en-IN"/>
        </w:rPr>
        <w:t xml:space="preserve"> tons</w:t>
      </w:r>
      <w:r w:rsidR="001876D5" w:rsidRPr="001876D5">
        <w:rPr>
          <w:rFonts w:ascii="Arial" w:hAnsi="Arial" w:cs="Arial"/>
          <w:bCs/>
          <w:sz w:val="24"/>
          <w:szCs w:val="24"/>
          <w:lang w:val="en-IN"/>
        </w:rPr>
        <w:t xml:space="preserve"> of CO2 equivalent emissions annually</w:t>
      </w:r>
      <w:r w:rsidR="00974476">
        <w:rPr>
          <w:rFonts w:ascii="Arial" w:hAnsi="Arial" w:cs="Arial"/>
          <w:bCs/>
          <w:sz w:val="24"/>
          <w:szCs w:val="24"/>
          <w:lang w:val="en-IN"/>
        </w:rPr>
        <w:t>,</w:t>
      </w:r>
      <w:r w:rsidR="001876D5" w:rsidRPr="001876D5">
        <w:rPr>
          <w:rFonts w:ascii="Arial" w:hAnsi="Arial" w:cs="Arial"/>
          <w:bCs/>
          <w:sz w:val="24"/>
          <w:szCs w:val="24"/>
          <w:lang w:val="en-IN"/>
        </w:rPr>
        <w:t xml:space="preserve"> </w:t>
      </w:r>
      <w:r w:rsidR="00E03764" w:rsidRPr="00E03764">
        <w:rPr>
          <w:rFonts w:ascii="Arial" w:hAnsi="Arial" w:cs="Arial"/>
          <w:bCs/>
          <w:sz w:val="24"/>
          <w:szCs w:val="24"/>
          <w:lang w:val="en-IN"/>
        </w:rPr>
        <w:t xml:space="preserve">contributing significantly to India's green energy supply and powering nearly </w:t>
      </w:r>
      <w:r w:rsidR="00E03764" w:rsidRPr="00F4186B">
        <w:rPr>
          <w:rFonts w:ascii="Arial" w:hAnsi="Arial" w:cs="Arial"/>
          <w:bCs/>
          <w:sz w:val="24"/>
          <w:szCs w:val="24"/>
          <w:lang w:val="en-IN"/>
        </w:rPr>
        <w:t>12.6 million</w:t>
      </w:r>
      <w:r w:rsidR="00E03764">
        <w:rPr>
          <w:rFonts w:ascii="Arial" w:hAnsi="Arial" w:cs="Arial"/>
          <w:bCs/>
          <w:sz w:val="24"/>
          <w:szCs w:val="24"/>
          <w:lang w:val="en-IN"/>
        </w:rPr>
        <w:t xml:space="preserve"> </w:t>
      </w:r>
      <w:r w:rsidR="00E03764" w:rsidRPr="00E03764">
        <w:rPr>
          <w:rFonts w:ascii="Arial" w:hAnsi="Arial" w:cs="Arial"/>
          <w:bCs/>
          <w:sz w:val="24"/>
          <w:szCs w:val="24"/>
          <w:lang w:val="en-IN"/>
        </w:rPr>
        <w:t>households.</w:t>
      </w:r>
    </w:p>
    <w:p w14:paraId="2EF3B362" w14:textId="77777777" w:rsidR="006F7E0C" w:rsidRDefault="006F7E0C" w:rsidP="00EF499A">
      <w:pPr>
        <w:jc w:val="both"/>
        <w:rPr>
          <w:rFonts w:ascii="Arial" w:hAnsi="Arial" w:cs="Arial"/>
          <w:bCs/>
          <w:sz w:val="24"/>
          <w:szCs w:val="24"/>
          <w:lang w:val="en-IN"/>
        </w:rPr>
      </w:pPr>
    </w:p>
    <w:p w14:paraId="35DFA0F5" w14:textId="3144943B" w:rsidR="00CE112F" w:rsidRDefault="00CE112F" w:rsidP="00EF499A">
      <w:pPr>
        <w:jc w:val="both"/>
        <w:rPr>
          <w:rFonts w:ascii="Arial" w:hAnsi="Arial" w:cs="Arial"/>
          <w:bCs/>
          <w:sz w:val="24"/>
          <w:szCs w:val="24"/>
          <w:lang w:val="en-IN"/>
        </w:rPr>
      </w:pPr>
      <w:r>
        <w:rPr>
          <w:rFonts w:ascii="Arial" w:hAnsi="Arial" w:cs="Arial"/>
          <w:bCs/>
          <w:sz w:val="24"/>
          <w:szCs w:val="24"/>
          <w:lang w:val="en-IN"/>
        </w:rPr>
        <w:t xml:space="preserve">Moreover, </w:t>
      </w:r>
      <w:r w:rsidR="009440B9">
        <w:rPr>
          <w:rFonts w:ascii="Arial" w:hAnsi="Arial" w:cs="Arial"/>
          <w:bCs/>
          <w:sz w:val="24"/>
          <w:szCs w:val="24"/>
          <w:lang w:val="en-IN"/>
        </w:rPr>
        <w:t>it</w:t>
      </w:r>
      <w:r>
        <w:rPr>
          <w:rFonts w:ascii="Arial" w:hAnsi="Arial" w:cs="Arial"/>
          <w:bCs/>
          <w:sz w:val="24"/>
          <w:szCs w:val="24"/>
          <w:lang w:val="en-IN"/>
        </w:rPr>
        <w:t xml:space="preserve"> w</w:t>
      </w:r>
      <w:r w:rsidR="00351315">
        <w:rPr>
          <w:rFonts w:ascii="Arial" w:hAnsi="Arial" w:cs="Arial"/>
          <w:bCs/>
          <w:sz w:val="24"/>
          <w:szCs w:val="24"/>
          <w:lang w:val="en-IN"/>
        </w:rPr>
        <w:t>ill</w:t>
      </w:r>
      <w:r>
        <w:rPr>
          <w:rFonts w:ascii="Arial" w:hAnsi="Arial" w:cs="Arial"/>
          <w:bCs/>
          <w:sz w:val="24"/>
          <w:szCs w:val="24"/>
          <w:lang w:val="en-IN"/>
        </w:rPr>
        <w:t xml:space="preserve"> generate </w:t>
      </w:r>
      <w:r w:rsidR="009440B9">
        <w:rPr>
          <w:rFonts w:ascii="Arial" w:hAnsi="Arial" w:cs="Arial"/>
          <w:bCs/>
          <w:sz w:val="24"/>
          <w:szCs w:val="24"/>
          <w:lang w:val="en-IN"/>
        </w:rPr>
        <w:t>~</w:t>
      </w:r>
      <w:r>
        <w:rPr>
          <w:rFonts w:ascii="Arial" w:hAnsi="Arial" w:cs="Arial"/>
          <w:bCs/>
          <w:sz w:val="24"/>
          <w:szCs w:val="24"/>
          <w:lang w:val="en-IN"/>
        </w:rPr>
        <w:t>1</w:t>
      </w:r>
      <w:r w:rsidR="00946CEE">
        <w:rPr>
          <w:rFonts w:ascii="Arial" w:hAnsi="Arial" w:cs="Arial"/>
          <w:bCs/>
          <w:sz w:val="24"/>
          <w:szCs w:val="24"/>
          <w:lang w:val="en-IN"/>
        </w:rPr>
        <w:t>2</w:t>
      </w:r>
      <w:r>
        <w:rPr>
          <w:rFonts w:ascii="Arial" w:hAnsi="Arial" w:cs="Arial"/>
          <w:bCs/>
          <w:sz w:val="24"/>
          <w:szCs w:val="24"/>
          <w:lang w:val="en-IN"/>
        </w:rPr>
        <w:t>00 direct</w:t>
      </w:r>
      <w:r w:rsidR="007F5F37">
        <w:rPr>
          <w:rFonts w:ascii="Arial" w:hAnsi="Arial" w:cs="Arial"/>
          <w:bCs/>
          <w:sz w:val="24"/>
          <w:szCs w:val="24"/>
          <w:lang w:val="en-IN"/>
        </w:rPr>
        <w:t xml:space="preserve"> and indirect</w:t>
      </w:r>
      <w:r>
        <w:rPr>
          <w:rFonts w:ascii="Arial" w:hAnsi="Arial" w:cs="Arial"/>
          <w:bCs/>
          <w:sz w:val="24"/>
          <w:szCs w:val="24"/>
          <w:lang w:val="en-IN"/>
        </w:rPr>
        <w:t xml:space="preserve"> jobs, thereby contributing to local and regional economic development.</w:t>
      </w:r>
    </w:p>
    <w:p w14:paraId="17D10FDF" w14:textId="77777777" w:rsidR="00EF499A" w:rsidRDefault="00EF499A" w:rsidP="00EF499A">
      <w:pPr>
        <w:jc w:val="both"/>
        <w:rPr>
          <w:rFonts w:ascii="Arial" w:hAnsi="Arial" w:cs="Arial"/>
          <w:bCs/>
          <w:sz w:val="24"/>
          <w:szCs w:val="24"/>
          <w:lang w:val="en-IN"/>
        </w:rPr>
      </w:pPr>
    </w:p>
    <w:p w14:paraId="31F422B9" w14:textId="45FE46AB" w:rsidR="009F5520" w:rsidRPr="009440B9" w:rsidRDefault="001876D5" w:rsidP="00B97263">
      <w:pPr>
        <w:jc w:val="both"/>
        <w:rPr>
          <w:rFonts w:ascii="Arial" w:hAnsi="Arial" w:cs="Arial"/>
          <w:bCs/>
          <w:sz w:val="24"/>
          <w:szCs w:val="24"/>
          <w:lang w:val="en-IN"/>
        </w:rPr>
      </w:pPr>
      <w:r>
        <w:rPr>
          <w:rFonts w:ascii="Arial" w:hAnsi="Arial" w:cs="Arial"/>
          <w:b/>
          <w:sz w:val="24"/>
          <w:szCs w:val="24"/>
          <w:lang w:val="en-IN"/>
        </w:rPr>
        <w:t xml:space="preserve">Speaking on the significant development, </w:t>
      </w:r>
      <w:r w:rsidR="00EF499A">
        <w:rPr>
          <w:rFonts w:ascii="Arial" w:hAnsi="Arial" w:cs="Arial"/>
          <w:b/>
          <w:sz w:val="24"/>
          <w:szCs w:val="24"/>
          <w:lang w:val="en-IN"/>
        </w:rPr>
        <w:t>Mr. Vineet Mittal</w:t>
      </w:r>
      <w:r w:rsidR="00EF499A">
        <w:rPr>
          <w:rFonts w:ascii="Arial" w:hAnsi="Arial" w:cs="Arial"/>
          <w:bCs/>
          <w:sz w:val="24"/>
          <w:szCs w:val="24"/>
          <w:lang w:val="en-IN"/>
        </w:rPr>
        <w:t xml:space="preserve">, </w:t>
      </w:r>
      <w:r w:rsidR="00EF499A">
        <w:rPr>
          <w:rFonts w:ascii="Arial" w:hAnsi="Arial" w:cs="Arial"/>
          <w:b/>
          <w:sz w:val="24"/>
          <w:szCs w:val="24"/>
          <w:lang w:val="en-IN"/>
        </w:rPr>
        <w:t>Chair</w:t>
      </w:r>
      <w:r>
        <w:rPr>
          <w:rFonts w:ascii="Arial" w:hAnsi="Arial" w:cs="Arial"/>
          <w:b/>
          <w:sz w:val="24"/>
          <w:szCs w:val="24"/>
          <w:lang w:val="en-IN"/>
        </w:rPr>
        <w:t>person</w:t>
      </w:r>
      <w:r w:rsidR="00EF499A">
        <w:rPr>
          <w:rFonts w:ascii="Arial" w:hAnsi="Arial" w:cs="Arial"/>
          <w:b/>
          <w:sz w:val="24"/>
          <w:szCs w:val="24"/>
          <w:lang w:val="en-IN"/>
        </w:rPr>
        <w:t xml:space="preserve"> of Avaada Group</w:t>
      </w:r>
      <w:r>
        <w:rPr>
          <w:rFonts w:ascii="Arial" w:hAnsi="Arial" w:cs="Arial"/>
          <w:b/>
          <w:sz w:val="24"/>
          <w:szCs w:val="24"/>
          <w:lang w:val="en-IN"/>
        </w:rPr>
        <w:t>,</w:t>
      </w:r>
      <w:r w:rsidR="00EF499A">
        <w:rPr>
          <w:rFonts w:ascii="Arial" w:hAnsi="Arial" w:cs="Arial"/>
          <w:b/>
          <w:sz w:val="24"/>
          <w:szCs w:val="24"/>
          <w:lang w:val="en-IN"/>
        </w:rPr>
        <w:t xml:space="preserve"> </w:t>
      </w:r>
      <w:r>
        <w:rPr>
          <w:rFonts w:ascii="Arial" w:hAnsi="Arial" w:cs="Arial"/>
          <w:b/>
          <w:sz w:val="24"/>
          <w:szCs w:val="24"/>
          <w:lang w:val="en-IN"/>
        </w:rPr>
        <w:t>said</w:t>
      </w:r>
      <w:r w:rsidR="00EF499A">
        <w:rPr>
          <w:rFonts w:ascii="Arial" w:hAnsi="Arial" w:cs="Arial"/>
          <w:bCs/>
          <w:sz w:val="24"/>
          <w:szCs w:val="24"/>
          <w:lang w:val="en-IN"/>
        </w:rPr>
        <w:t xml:space="preserve">, </w:t>
      </w:r>
      <w:r>
        <w:rPr>
          <w:rFonts w:ascii="Arial" w:hAnsi="Arial" w:cs="Arial"/>
          <w:bCs/>
          <w:sz w:val="24"/>
          <w:szCs w:val="24"/>
          <w:lang w:val="en-IN"/>
        </w:rPr>
        <w:t>“</w:t>
      </w:r>
      <w:r w:rsidR="007F5F37" w:rsidRPr="009440B9">
        <w:rPr>
          <w:rFonts w:ascii="Arial" w:hAnsi="Arial" w:cs="Arial"/>
          <w:bCs/>
          <w:sz w:val="24"/>
          <w:szCs w:val="24"/>
          <w:lang w:val="en-IN"/>
        </w:rPr>
        <w:t>Due to</w:t>
      </w:r>
      <w:r w:rsidR="009B0271" w:rsidRPr="009440B9">
        <w:rPr>
          <w:rFonts w:ascii="Arial" w:hAnsi="Arial" w:cs="Arial"/>
          <w:bCs/>
          <w:sz w:val="24"/>
          <w:szCs w:val="24"/>
          <w:lang w:val="en-IN"/>
        </w:rPr>
        <w:t xml:space="preserve"> the</w:t>
      </w:r>
      <w:r w:rsidR="007F5F37" w:rsidRPr="009440B9">
        <w:rPr>
          <w:rFonts w:ascii="Arial" w:hAnsi="Arial" w:cs="Arial"/>
          <w:bCs/>
          <w:sz w:val="24"/>
          <w:szCs w:val="24"/>
          <w:lang w:val="en-IN"/>
        </w:rPr>
        <w:t xml:space="preserve"> </w:t>
      </w:r>
      <w:r w:rsidR="0087492A" w:rsidRPr="009440B9">
        <w:rPr>
          <w:rFonts w:ascii="Arial" w:hAnsi="Arial" w:cs="Arial"/>
          <w:bCs/>
          <w:sz w:val="24"/>
          <w:szCs w:val="24"/>
          <w:lang w:val="en-IN"/>
        </w:rPr>
        <w:t>pressing need to tackle climate change</w:t>
      </w:r>
      <w:r w:rsidR="007F5F37" w:rsidRPr="009440B9">
        <w:rPr>
          <w:rFonts w:ascii="Arial" w:hAnsi="Arial" w:cs="Arial"/>
          <w:bCs/>
          <w:sz w:val="24"/>
          <w:szCs w:val="24"/>
          <w:lang w:val="en-IN"/>
        </w:rPr>
        <w:t>,</w:t>
      </w:r>
      <w:r w:rsidR="0087492A" w:rsidRPr="009440B9">
        <w:rPr>
          <w:rFonts w:ascii="Arial" w:hAnsi="Arial" w:cs="Arial"/>
          <w:bCs/>
          <w:sz w:val="24"/>
          <w:szCs w:val="24"/>
          <w:lang w:val="en-IN"/>
        </w:rPr>
        <w:t xml:space="preserve"> </w:t>
      </w:r>
      <w:r w:rsidR="007F5F37" w:rsidRPr="009440B9">
        <w:rPr>
          <w:rFonts w:ascii="Arial" w:hAnsi="Arial" w:cs="Arial"/>
          <w:bCs/>
          <w:sz w:val="24"/>
          <w:szCs w:val="24"/>
          <w:lang w:val="en-IN"/>
        </w:rPr>
        <w:t>g</w:t>
      </w:r>
      <w:r w:rsidR="0087492A" w:rsidRPr="009440B9">
        <w:rPr>
          <w:rFonts w:ascii="Arial" w:hAnsi="Arial" w:cs="Arial"/>
          <w:bCs/>
          <w:sz w:val="24"/>
          <w:szCs w:val="24"/>
          <w:lang w:val="en-IN"/>
        </w:rPr>
        <w:t>overnments</w:t>
      </w:r>
      <w:r w:rsidR="0078653B" w:rsidRPr="009440B9">
        <w:rPr>
          <w:rFonts w:ascii="Arial" w:hAnsi="Arial" w:cs="Arial"/>
          <w:bCs/>
          <w:sz w:val="24"/>
          <w:szCs w:val="24"/>
          <w:lang w:val="en-IN"/>
        </w:rPr>
        <w:t>,</w:t>
      </w:r>
      <w:r w:rsidR="0087492A" w:rsidRPr="009440B9">
        <w:rPr>
          <w:rFonts w:ascii="Arial" w:hAnsi="Arial" w:cs="Arial"/>
          <w:bCs/>
          <w:sz w:val="24"/>
          <w:szCs w:val="24"/>
          <w:lang w:val="en-IN"/>
        </w:rPr>
        <w:t xml:space="preserve"> </w:t>
      </w:r>
      <w:r w:rsidR="0078653B" w:rsidRPr="009440B9">
        <w:rPr>
          <w:rFonts w:ascii="Arial" w:hAnsi="Arial" w:cs="Arial"/>
          <w:bCs/>
          <w:sz w:val="24"/>
          <w:szCs w:val="24"/>
          <w:lang w:val="en-IN"/>
        </w:rPr>
        <w:t>private sector as well as individuals</w:t>
      </w:r>
      <w:r w:rsidR="0087492A" w:rsidRPr="009440B9">
        <w:rPr>
          <w:rFonts w:ascii="Arial" w:hAnsi="Arial" w:cs="Arial"/>
          <w:bCs/>
          <w:sz w:val="24"/>
          <w:szCs w:val="24"/>
          <w:lang w:val="en-IN"/>
        </w:rPr>
        <w:t xml:space="preserve"> </w:t>
      </w:r>
      <w:r w:rsidR="0078653B" w:rsidRPr="009440B9">
        <w:rPr>
          <w:rFonts w:ascii="Arial" w:hAnsi="Arial" w:cs="Arial"/>
          <w:bCs/>
          <w:sz w:val="24"/>
          <w:szCs w:val="24"/>
          <w:lang w:val="en-IN"/>
        </w:rPr>
        <w:t>globally</w:t>
      </w:r>
      <w:r w:rsidR="0087492A" w:rsidRPr="009440B9">
        <w:rPr>
          <w:rFonts w:ascii="Arial" w:hAnsi="Arial" w:cs="Arial"/>
          <w:bCs/>
          <w:sz w:val="24"/>
          <w:szCs w:val="24"/>
          <w:lang w:val="en-IN"/>
        </w:rPr>
        <w:t xml:space="preserve"> are </w:t>
      </w:r>
      <w:r w:rsidR="0078653B" w:rsidRPr="009440B9">
        <w:rPr>
          <w:rFonts w:ascii="Arial" w:hAnsi="Arial" w:cs="Arial"/>
          <w:bCs/>
          <w:sz w:val="24"/>
          <w:szCs w:val="24"/>
          <w:lang w:val="en-IN"/>
        </w:rPr>
        <w:t>increasingly focusing on</w:t>
      </w:r>
      <w:r w:rsidR="0087492A" w:rsidRPr="009440B9">
        <w:rPr>
          <w:rFonts w:ascii="Arial" w:hAnsi="Arial" w:cs="Arial"/>
          <w:bCs/>
          <w:sz w:val="24"/>
          <w:szCs w:val="24"/>
          <w:lang w:val="en-IN"/>
        </w:rPr>
        <w:t xml:space="preserve"> sustainable </w:t>
      </w:r>
      <w:r w:rsidR="0078653B" w:rsidRPr="009440B9">
        <w:rPr>
          <w:rFonts w:ascii="Arial" w:hAnsi="Arial" w:cs="Arial"/>
          <w:bCs/>
          <w:sz w:val="24"/>
          <w:szCs w:val="24"/>
          <w:lang w:val="en-IN"/>
        </w:rPr>
        <w:t>solutions</w:t>
      </w:r>
      <w:r w:rsidR="0087492A" w:rsidRPr="009440B9">
        <w:rPr>
          <w:rFonts w:ascii="Arial" w:hAnsi="Arial" w:cs="Arial"/>
          <w:bCs/>
          <w:sz w:val="24"/>
          <w:szCs w:val="24"/>
          <w:lang w:val="en-IN"/>
        </w:rPr>
        <w:t xml:space="preserve"> to promote economic growth and well-being for everyone. </w:t>
      </w:r>
      <w:r w:rsidR="0078653B" w:rsidRPr="009440B9">
        <w:rPr>
          <w:rFonts w:ascii="Arial" w:hAnsi="Arial" w:cs="Arial"/>
          <w:bCs/>
          <w:sz w:val="24"/>
          <w:szCs w:val="24"/>
          <w:lang w:val="en-IN"/>
        </w:rPr>
        <w:t xml:space="preserve">Renewable energy along with </w:t>
      </w:r>
      <w:r w:rsidR="007F5F37" w:rsidRPr="009440B9">
        <w:rPr>
          <w:rFonts w:ascii="Arial" w:hAnsi="Arial" w:cs="Arial"/>
          <w:bCs/>
          <w:sz w:val="24"/>
          <w:szCs w:val="24"/>
          <w:lang w:val="en-IN"/>
        </w:rPr>
        <w:t>g</w:t>
      </w:r>
      <w:r w:rsidR="0087492A" w:rsidRPr="009440B9">
        <w:rPr>
          <w:rFonts w:ascii="Arial" w:hAnsi="Arial" w:cs="Arial"/>
          <w:bCs/>
          <w:sz w:val="24"/>
          <w:szCs w:val="24"/>
          <w:lang w:val="en-IN"/>
        </w:rPr>
        <w:t xml:space="preserve">reen </w:t>
      </w:r>
      <w:r w:rsidR="007F5F37" w:rsidRPr="009440B9">
        <w:rPr>
          <w:rFonts w:ascii="Arial" w:hAnsi="Arial" w:cs="Arial"/>
          <w:bCs/>
          <w:sz w:val="24"/>
          <w:szCs w:val="24"/>
          <w:lang w:val="en-IN"/>
        </w:rPr>
        <w:t>h</w:t>
      </w:r>
      <w:r w:rsidR="0087492A" w:rsidRPr="009440B9">
        <w:rPr>
          <w:rFonts w:ascii="Arial" w:hAnsi="Arial" w:cs="Arial"/>
          <w:bCs/>
          <w:sz w:val="24"/>
          <w:szCs w:val="24"/>
          <w:lang w:val="en-IN"/>
        </w:rPr>
        <w:t xml:space="preserve">ydrogen and its derivatives have emerged as powerful substitutes for fossil fuels, driving rapid decarbonization across various industries and regions. </w:t>
      </w:r>
    </w:p>
    <w:p w14:paraId="06A4FBA9" w14:textId="77777777" w:rsidR="009440B9" w:rsidRPr="009440B9" w:rsidRDefault="009440B9" w:rsidP="00B97263">
      <w:pPr>
        <w:jc w:val="both"/>
        <w:rPr>
          <w:rFonts w:ascii="Arial" w:hAnsi="Arial" w:cs="Arial"/>
          <w:bCs/>
          <w:sz w:val="24"/>
          <w:szCs w:val="24"/>
          <w:lang w:val="en-IN"/>
        </w:rPr>
      </w:pPr>
    </w:p>
    <w:p w14:paraId="0E55EC85" w14:textId="616DEFBE" w:rsidR="0087492A" w:rsidRPr="009440B9" w:rsidRDefault="0087492A" w:rsidP="00B97263">
      <w:pPr>
        <w:jc w:val="both"/>
        <w:rPr>
          <w:rFonts w:ascii="Arial" w:hAnsi="Arial" w:cs="Arial"/>
          <w:bCs/>
          <w:sz w:val="24"/>
          <w:szCs w:val="24"/>
          <w:lang w:val="en-IN"/>
        </w:rPr>
      </w:pPr>
      <w:r w:rsidRPr="009440B9">
        <w:rPr>
          <w:rFonts w:ascii="Arial" w:hAnsi="Arial" w:cs="Arial"/>
          <w:bCs/>
          <w:sz w:val="24"/>
          <w:szCs w:val="24"/>
          <w:lang w:val="en-IN"/>
        </w:rPr>
        <w:t xml:space="preserve">With its abundant </w:t>
      </w:r>
      <w:r w:rsidR="0078653B" w:rsidRPr="009440B9">
        <w:rPr>
          <w:rFonts w:ascii="Arial" w:hAnsi="Arial" w:cs="Arial"/>
          <w:bCs/>
          <w:sz w:val="24"/>
          <w:szCs w:val="24"/>
          <w:lang w:val="en-IN"/>
        </w:rPr>
        <w:t>natural</w:t>
      </w:r>
      <w:r w:rsidRPr="009440B9">
        <w:rPr>
          <w:rFonts w:ascii="Arial" w:hAnsi="Arial" w:cs="Arial"/>
          <w:bCs/>
          <w:sz w:val="24"/>
          <w:szCs w:val="24"/>
          <w:lang w:val="en-IN"/>
        </w:rPr>
        <w:t xml:space="preserve"> resources</w:t>
      </w:r>
      <w:r w:rsidR="009F5520" w:rsidRPr="009440B9">
        <w:rPr>
          <w:rFonts w:ascii="Arial" w:hAnsi="Arial" w:cs="Arial"/>
          <w:bCs/>
          <w:sz w:val="24"/>
          <w:szCs w:val="24"/>
          <w:lang w:val="en-IN"/>
        </w:rPr>
        <w:t xml:space="preserve"> including 300 sunshine days, availability of vast wasteland and long coastline</w:t>
      </w:r>
      <w:r w:rsidRPr="009440B9">
        <w:rPr>
          <w:rFonts w:ascii="Arial" w:hAnsi="Arial" w:cs="Arial"/>
          <w:bCs/>
          <w:sz w:val="24"/>
          <w:szCs w:val="24"/>
          <w:lang w:val="en-IN"/>
        </w:rPr>
        <w:t xml:space="preserve">, </w:t>
      </w:r>
      <w:r w:rsidR="009F5520" w:rsidRPr="009440B9">
        <w:rPr>
          <w:rFonts w:ascii="Arial" w:hAnsi="Arial" w:cs="Arial"/>
          <w:bCs/>
          <w:sz w:val="24"/>
          <w:szCs w:val="24"/>
          <w:lang w:val="en-IN"/>
        </w:rPr>
        <w:t>Gujarat</w:t>
      </w:r>
      <w:r w:rsidRPr="009440B9">
        <w:rPr>
          <w:rFonts w:ascii="Arial" w:hAnsi="Arial" w:cs="Arial"/>
          <w:bCs/>
          <w:sz w:val="24"/>
          <w:szCs w:val="24"/>
          <w:lang w:val="en-IN"/>
        </w:rPr>
        <w:t xml:space="preserve"> </w:t>
      </w:r>
      <w:r w:rsidR="0078653B" w:rsidRPr="009440B9">
        <w:rPr>
          <w:rFonts w:ascii="Arial" w:hAnsi="Arial" w:cs="Arial"/>
          <w:bCs/>
          <w:sz w:val="24"/>
          <w:szCs w:val="24"/>
          <w:lang w:val="en-IN"/>
        </w:rPr>
        <w:t>has the potential</w:t>
      </w:r>
      <w:r w:rsidRPr="009440B9">
        <w:rPr>
          <w:rFonts w:ascii="Arial" w:hAnsi="Arial" w:cs="Arial"/>
          <w:bCs/>
          <w:sz w:val="24"/>
          <w:szCs w:val="24"/>
          <w:lang w:val="en-IN"/>
        </w:rPr>
        <w:t xml:space="preserve"> to significantly contribute to</w:t>
      </w:r>
      <w:r w:rsidR="0078653B" w:rsidRPr="009440B9">
        <w:rPr>
          <w:rFonts w:ascii="Arial" w:hAnsi="Arial" w:cs="Arial"/>
          <w:bCs/>
          <w:sz w:val="24"/>
          <w:szCs w:val="24"/>
          <w:lang w:val="en-IN"/>
        </w:rPr>
        <w:t>wards</w:t>
      </w:r>
      <w:r w:rsidRPr="009440B9">
        <w:rPr>
          <w:rFonts w:ascii="Arial" w:hAnsi="Arial" w:cs="Arial"/>
          <w:bCs/>
          <w:sz w:val="24"/>
          <w:szCs w:val="24"/>
          <w:lang w:val="en-IN"/>
        </w:rPr>
        <w:t xml:space="preserve"> meeting the global demand for </w:t>
      </w:r>
      <w:r w:rsidR="0078653B" w:rsidRPr="009440B9">
        <w:rPr>
          <w:rFonts w:ascii="Arial" w:hAnsi="Arial" w:cs="Arial"/>
          <w:bCs/>
          <w:sz w:val="24"/>
          <w:szCs w:val="24"/>
          <w:lang w:val="en-IN"/>
        </w:rPr>
        <w:t>alternative solutions for fossil fuels</w:t>
      </w:r>
      <w:r w:rsidRPr="009440B9">
        <w:rPr>
          <w:rFonts w:ascii="Arial" w:hAnsi="Arial" w:cs="Arial"/>
          <w:bCs/>
          <w:sz w:val="24"/>
          <w:szCs w:val="24"/>
          <w:lang w:val="en-IN"/>
        </w:rPr>
        <w:t>.</w:t>
      </w:r>
    </w:p>
    <w:p w14:paraId="64369AA7" w14:textId="77777777" w:rsidR="009440B9" w:rsidRPr="009440B9" w:rsidRDefault="009440B9" w:rsidP="00B97263">
      <w:pPr>
        <w:jc w:val="both"/>
        <w:rPr>
          <w:rFonts w:ascii="Arial" w:hAnsi="Arial" w:cs="Arial"/>
          <w:bCs/>
          <w:sz w:val="24"/>
          <w:szCs w:val="24"/>
          <w:lang w:val="en-IN"/>
        </w:rPr>
      </w:pPr>
    </w:p>
    <w:p w14:paraId="58A309D4" w14:textId="18847651" w:rsidR="00CB218C" w:rsidRPr="0087492A" w:rsidRDefault="00B97263" w:rsidP="00B97263">
      <w:pPr>
        <w:jc w:val="both"/>
        <w:rPr>
          <w:rFonts w:ascii="Arial" w:hAnsi="Arial" w:cs="Arial"/>
          <w:bCs/>
          <w:sz w:val="24"/>
          <w:szCs w:val="24"/>
          <w:lang w:val="en-IN"/>
        </w:rPr>
      </w:pPr>
      <w:r w:rsidRPr="009440B9">
        <w:rPr>
          <w:rFonts w:ascii="Arial" w:hAnsi="Arial" w:cs="Arial"/>
          <w:bCs/>
          <w:sz w:val="24"/>
          <w:szCs w:val="24"/>
          <w:lang w:val="en-IN"/>
        </w:rPr>
        <w:t>At Avaada Group, our dedication to driving sustainable energy solutions takes another significant stride forward with the signing of th</w:t>
      </w:r>
      <w:r w:rsidR="0087492A" w:rsidRPr="009440B9">
        <w:rPr>
          <w:rFonts w:ascii="Arial" w:hAnsi="Arial" w:cs="Arial"/>
          <w:bCs/>
          <w:sz w:val="24"/>
          <w:szCs w:val="24"/>
          <w:lang w:val="en-IN"/>
        </w:rPr>
        <w:t>is</w:t>
      </w:r>
      <w:r w:rsidRPr="009440B9">
        <w:rPr>
          <w:rFonts w:ascii="Arial" w:hAnsi="Arial" w:cs="Arial"/>
          <w:bCs/>
          <w:sz w:val="24"/>
          <w:szCs w:val="24"/>
          <w:lang w:val="en-IN"/>
        </w:rPr>
        <w:t xml:space="preserve"> MoU. This strategic partnership signifies our unwavering commitment to foster a robust</w:t>
      </w:r>
      <w:r w:rsidR="00F4186B">
        <w:rPr>
          <w:rFonts w:ascii="Arial" w:hAnsi="Arial" w:cs="Arial"/>
          <w:bCs/>
          <w:sz w:val="24"/>
          <w:szCs w:val="24"/>
          <w:lang w:val="en-IN"/>
        </w:rPr>
        <w:t>,</w:t>
      </w:r>
      <w:r w:rsidRPr="009440B9">
        <w:rPr>
          <w:rFonts w:ascii="Arial" w:hAnsi="Arial" w:cs="Arial"/>
          <w:bCs/>
          <w:sz w:val="24"/>
          <w:szCs w:val="24"/>
          <w:lang w:val="en-IN"/>
        </w:rPr>
        <w:t xml:space="preserve"> </w:t>
      </w:r>
      <w:r w:rsidR="0078653B" w:rsidRPr="009440B9">
        <w:rPr>
          <w:rFonts w:ascii="Arial" w:hAnsi="Arial" w:cs="Arial"/>
          <w:bCs/>
          <w:sz w:val="24"/>
          <w:szCs w:val="24"/>
          <w:lang w:val="en-IN"/>
        </w:rPr>
        <w:t>clean energy</w:t>
      </w:r>
      <w:r w:rsidRPr="009440B9">
        <w:rPr>
          <w:rFonts w:ascii="Arial" w:hAnsi="Arial" w:cs="Arial"/>
          <w:bCs/>
          <w:sz w:val="24"/>
          <w:szCs w:val="24"/>
          <w:lang w:val="en-IN"/>
        </w:rPr>
        <w:t xml:space="preserve"> ecosystem.</w:t>
      </w:r>
      <w:r w:rsidR="002F02F4" w:rsidRPr="009440B9">
        <w:rPr>
          <w:rFonts w:ascii="Arial" w:hAnsi="Arial" w:cs="Arial"/>
          <w:bCs/>
          <w:sz w:val="24"/>
          <w:szCs w:val="24"/>
          <w:lang w:val="en-IN"/>
        </w:rPr>
        <w:t xml:space="preserve"> Besides </w:t>
      </w:r>
      <w:r w:rsidR="00F4186B">
        <w:rPr>
          <w:rFonts w:ascii="Arial" w:hAnsi="Arial" w:cs="Arial"/>
          <w:bCs/>
          <w:sz w:val="24"/>
          <w:szCs w:val="24"/>
          <w:lang w:val="en-IN"/>
        </w:rPr>
        <w:t xml:space="preserve">the </w:t>
      </w:r>
      <w:r w:rsidR="002F02F4" w:rsidRPr="009440B9">
        <w:rPr>
          <w:rFonts w:ascii="Arial" w:hAnsi="Arial" w:cs="Arial"/>
          <w:bCs/>
          <w:sz w:val="24"/>
          <w:szCs w:val="24"/>
          <w:lang w:val="en-IN"/>
        </w:rPr>
        <w:t xml:space="preserve">signing </w:t>
      </w:r>
      <w:r w:rsidR="005D5BB4" w:rsidRPr="009440B9">
        <w:rPr>
          <w:rFonts w:ascii="Arial" w:hAnsi="Arial" w:cs="Arial"/>
          <w:bCs/>
          <w:sz w:val="24"/>
          <w:szCs w:val="24"/>
          <w:lang w:val="en-IN"/>
        </w:rPr>
        <w:t xml:space="preserve">of </w:t>
      </w:r>
      <w:r w:rsidR="009A623E" w:rsidRPr="009440B9">
        <w:rPr>
          <w:rFonts w:ascii="Arial" w:hAnsi="Arial" w:cs="Arial"/>
          <w:bCs/>
          <w:sz w:val="24"/>
          <w:szCs w:val="24"/>
          <w:lang w:val="en-IN"/>
        </w:rPr>
        <w:t xml:space="preserve">the new </w:t>
      </w:r>
      <w:r w:rsidR="002F02F4" w:rsidRPr="009440B9">
        <w:rPr>
          <w:rFonts w:ascii="Arial" w:hAnsi="Arial" w:cs="Arial"/>
          <w:bCs/>
          <w:sz w:val="24"/>
          <w:szCs w:val="24"/>
          <w:lang w:val="en-IN"/>
        </w:rPr>
        <w:t xml:space="preserve">6 GW </w:t>
      </w:r>
      <w:r w:rsidR="009A623E" w:rsidRPr="009440B9">
        <w:rPr>
          <w:rFonts w:ascii="Arial" w:hAnsi="Arial" w:cs="Arial"/>
          <w:bCs/>
          <w:sz w:val="24"/>
          <w:szCs w:val="24"/>
          <w:lang w:val="en-IN"/>
        </w:rPr>
        <w:t xml:space="preserve">capacity in the state, we already have projects of ~2 GW </w:t>
      </w:r>
      <w:r w:rsidR="005D5BB4" w:rsidRPr="009440B9">
        <w:rPr>
          <w:rFonts w:ascii="Arial" w:hAnsi="Arial" w:cs="Arial"/>
          <w:bCs/>
          <w:sz w:val="24"/>
          <w:szCs w:val="24"/>
          <w:lang w:val="en-IN"/>
        </w:rPr>
        <w:t xml:space="preserve">capacity </w:t>
      </w:r>
      <w:r w:rsidR="00F4186B">
        <w:rPr>
          <w:rFonts w:ascii="Arial" w:hAnsi="Arial" w:cs="Arial"/>
          <w:bCs/>
          <w:sz w:val="24"/>
          <w:szCs w:val="24"/>
          <w:lang w:val="en-IN"/>
        </w:rPr>
        <w:t>that</w:t>
      </w:r>
      <w:r w:rsidR="009A623E" w:rsidRPr="009440B9">
        <w:rPr>
          <w:rFonts w:ascii="Arial" w:hAnsi="Arial" w:cs="Arial"/>
          <w:bCs/>
          <w:sz w:val="24"/>
          <w:szCs w:val="24"/>
          <w:lang w:val="en-IN"/>
        </w:rPr>
        <w:t xml:space="preserve"> are operational or at various stages of implementation</w:t>
      </w:r>
      <w:r w:rsidR="00F4186B">
        <w:rPr>
          <w:rFonts w:ascii="Arial" w:hAnsi="Arial" w:cs="Arial"/>
          <w:bCs/>
          <w:sz w:val="24"/>
          <w:szCs w:val="24"/>
          <w:lang w:val="en-IN"/>
        </w:rPr>
        <w:t xml:space="preserve"> in the state of Gujarat</w:t>
      </w:r>
      <w:r w:rsidR="009A623E">
        <w:rPr>
          <w:rFonts w:ascii="Arial" w:hAnsi="Arial" w:cs="Arial"/>
          <w:bCs/>
          <w:sz w:val="24"/>
          <w:szCs w:val="24"/>
          <w:lang w:val="en-IN"/>
        </w:rPr>
        <w:t>.</w:t>
      </w:r>
      <w:r w:rsidR="00EF499A">
        <w:rPr>
          <w:rFonts w:ascii="Arial" w:hAnsi="Arial" w:cs="Arial"/>
          <w:bCs/>
          <w:sz w:val="24"/>
          <w:szCs w:val="24"/>
          <w:lang w:val="en-IN"/>
        </w:rPr>
        <w:t>”</w:t>
      </w:r>
    </w:p>
    <w:p w14:paraId="53A4D598" w14:textId="77777777" w:rsidR="00CB218C" w:rsidRPr="00CB218C" w:rsidRDefault="00CB218C" w:rsidP="008731AB">
      <w:pPr>
        <w:jc w:val="both"/>
        <w:rPr>
          <w:rFonts w:ascii="Arial" w:hAnsi="Arial" w:cs="Arial"/>
          <w:sz w:val="24"/>
          <w:szCs w:val="24"/>
        </w:rPr>
      </w:pPr>
    </w:p>
    <w:p w14:paraId="6FC4A999" w14:textId="06199E0E" w:rsidR="0055158F" w:rsidRPr="00CB218C" w:rsidRDefault="0055158F" w:rsidP="008731AB">
      <w:pPr>
        <w:jc w:val="both"/>
        <w:rPr>
          <w:rFonts w:ascii="Arial" w:hAnsi="Arial" w:cs="Arial"/>
        </w:rPr>
      </w:pPr>
    </w:p>
    <w:p w14:paraId="66AB45BF" w14:textId="77777777" w:rsidR="0055158F" w:rsidRPr="00CB218C" w:rsidRDefault="0055158F" w:rsidP="008731AB">
      <w:pPr>
        <w:jc w:val="both"/>
        <w:rPr>
          <w:rFonts w:ascii="Arial" w:hAnsi="Arial" w:cs="Arial"/>
        </w:rPr>
      </w:pPr>
      <w:r w:rsidRPr="00CB218C">
        <w:rPr>
          <w:rFonts w:ascii="Arial" w:eastAsia="Arial" w:hAnsi="Arial" w:cs="Arial"/>
          <w:sz w:val="24"/>
          <w:szCs w:val="24"/>
        </w:rPr>
        <w:t> </w:t>
      </w:r>
    </w:p>
    <w:p w14:paraId="539F9145" w14:textId="77777777" w:rsidR="0055158F" w:rsidRDefault="0055158F" w:rsidP="008731AB">
      <w:pPr>
        <w:jc w:val="both"/>
        <w:rPr>
          <w:rFonts w:ascii="Arial" w:eastAsia="Arial" w:hAnsi="Arial" w:cs="Arial"/>
          <w:b/>
          <w:sz w:val="24"/>
          <w:szCs w:val="24"/>
        </w:rPr>
      </w:pPr>
      <w:r>
        <w:rPr>
          <w:rFonts w:ascii="Arial" w:eastAsia="Arial" w:hAnsi="Arial" w:cs="Arial"/>
          <w:b/>
          <w:sz w:val="24"/>
          <w:szCs w:val="24"/>
        </w:rPr>
        <w:t>About Avaada Group:</w:t>
      </w:r>
    </w:p>
    <w:p w14:paraId="2B94D896" w14:textId="293E37A1" w:rsidR="0055158F" w:rsidRDefault="008731AB" w:rsidP="008731AB">
      <w:pPr>
        <w:jc w:val="both"/>
      </w:pPr>
      <w:r>
        <w:rPr>
          <w:rFonts w:ascii="Arial" w:hAnsi="Arial" w:cs="Arial"/>
          <w:sz w:val="24"/>
          <w:szCs w:val="24"/>
        </w:rPr>
        <w:t xml:space="preserve">Avaada Group is a visionary energy conglomerate with a presence across the entire spectrum of the energy transition value chain, including the production of Solar Modules, Renewable Power Generation, and the development of </w:t>
      </w:r>
      <w:r w:rsidR="00E03764">
        <w:rPr>
          <w:rFonts w:ascii="Arial" w:hAnsi="Arial" w:cs="Arial"/>
          <w:sz w:val="24"/>
          <w:szCs w:val="24"/>
        </w:rPr>
        <w:t>large-scale</w:t>
      </w:r>
      <w:r w:rsidR="00B4187D">
        <w:rPr>
          <w:rFonts w:ascii="Arial" w:hAnsi="Arial" w:cs="Arial"/>
          <w:sz w:val="24"/>
          <w:szCs w:val="24"/>
        </w:rPr>
        <w:t xml:space="preserve"> projects for </w:t>
      </w:r>
      <w:r>
        <w:rPr>
          <w:rFonts w:ascii="Arial" w:hAnsi="Arial" w:cs="Arial"/>
          <w:sz w:val="24"/>
          <w:szCs w:val="24"/>
        </w:rPr>
        <w:t>Green Hydrogen, Green Methanol, Green Ammonia, and Sustainable Aviation Fuel. Under the astute leadership of Mr. Vineet Mittal, the group has established itself as a significant player on the global energy stage. Avaada Energy, the group's flagship arm for renewable power generation, is on track to reach an impressive 11 GW of installed capacity by 2026. With its robust execution capabilities and a solid track record, Avaada has earned the trust of international investors, as evidenced by the equity raise of US $1.3 Billion</w:t>
      </w:r>
      <w:r w:rsidR="00634661">
        <w:rPr>
          <w:rFonts w:ascii="Arial" w:hAnsi="Arial" w:cs="Arial"/>
          <w:sz w:val="24"/>
          <w:szCs w:val="24"/>
        </w:rPr>
        <w:t xml:space="preserve"> in early 2023</w:t>
      </w:r>
      <w:r>
        <w:rPr>
          <w:rFonts w:ascii="Arial" w:hAnsi="Arial" w:cs="Arial"/>
          <w:sz w:val="24"/>
          <w:szCs w:val="24"/>
        </w:rPr>
        <w:t>, including a US $1 Billion investment commitment from Brookfield’s Energy Transition Fund and $300 million from GPSC, PTT Group of Thailand.</w:t>
      </w:r>
    </w:p>
    <w:p w14:paraId="0845C824" w14:textId="77777777" w:rsidR="0055158F" w:rsidRDefault="0055158F" w:rsidP="008731AB">
      <w:pPr>
        <w:jc w:val="both"/>
      </w:pPr>
      <w:r>
        <w:rPr>
          <w:rFonts w:ascii="Arial" w:eastAsia="Arial" w:hAnsi="Arial" w:cs="Arial"/>
          <w:sz w:val="24"/>
          <w:szCs w:val="24"/>
        </w:rPr>
        <w:t> </w:t>
      </w:r>
    </w:p>
    <w:p w14:paraId="781BB1CA" w14:textId="77777777" w:rsidR="0055158F" w:rsidRDefault="0055158F" w:rsidP="008731AB">
      <w:pPr>
        <w:jc w:val="both"/>
        <w:rPr>
          <w:rFonts w:ascii="Arial" w:eastAsia="Arial" w:hAnsi="Arial" w:cs="Arial"/>
          <w:sz w:val="24"/>
          <w:szCs w:val="24"/>
        </w:rPr>
      </w:pPr>
    </w:p>
    <w:p w14:paraId="598092BC" w14:textId="77777777" w:rsidR="0055158F" w:rsidRDefault="0055158F" w:rsidP="008731AB">
      <w:pPr>
        <w:jc w:val="both"/>
        <w:rPr>
          <w:rFonts w:ascii="Arial" w:eastAsia="Arial" w:hAnsi="Arial" w:cs="Arial"/>
          <w:sz w:val="24"/>
          <w:szCs w:val="24"/>
        </w:rPr>
      </w:pPr>
    </w:p>
    <w:p w14:paraId="348A15FB" w14:textId="77777777" w:rsidR="0055158F" w:rsidRDefault="0055158F" w:rsidP="008731AB">
      <w:pPr>
        <w:jc w:val="both"/>
        <w:rPr>
          <w:rFonts w:ascii="Arial" w:eastAsia="Arial" w:hAnsi="Arial" w:cs="Arial"/>
          <w:sz w:val="24"/>
          <w:szCs w:val="24"/>
        </w:rPr>
      </w:pPr>
    </w:p>
    <w:p w14:paraId="307A164D" w14:textId="77777777" w:rsidR="0055158F" w:rsidRDefault="0055158F" w:rsidP="008731AB">
      <w:pPr>
        <w:jc w:val="both"/>
        <w:rPr>
          <w:rFonts w:ascii="Arial" w:eastAsia="Arial" w:hAnsi="Arial" w:cs="Arial"/>
          <w:sz w:val="24"/>
          <w:szCs w:val="24"/>
        </w:rPr>
      </w:pPr>
      <w:r>
        <w:rPr>
          <w:rFonts w:ascii="Arial" w:eastAsia="Arial" w:hAnsi="Arial" w:cs="Arial"/>
          <w:sz w:val="24"/>
          <w:szCs w:val="24"/>
        </w:rPr>
        <w:t xml:space="preserve">Connect with Avaada Group: ● Website: </w:t>
      </w:r>
      <w:hyperlink r:id="rId6">
        <w:r>
          <w:rPr>
            <w:rFonts w:ascii="Arial" w:eastAsia="Arial" w:hAnsi="Arial" w:cs="Arial"/>
            <w:color w:val="0563C1"/>
            <w:sz w:val="24"/>
            <w:szCs w:val="24"/>
            <w:u w:val="single"/>
          </w:rPr>
          <w:t>https://avaada.com/</w:t>
        </w:r>
      </w:hyperlink>
      <w:r>
        <w:rPr>
          <w:rFonts w:ascii="Arial" w:eastAsia="Arial" w:hAnsi="Arial" w:cs="Arial"/>
          <w:sz w:val="24"/>
          <w:szCs w:val="24"/>
        </w:rPr>
        <w:t xml:space="preserve"> ● Twitter: </w:t>
      </w:r>
      <w:hyperlink r:id="rId7">
        <w:r>
          <w:rPr>
            <w:rFonts w:ascii="Arial" w:eastAsia="Arial" w:hAnsi="Arial" w:cs="Arial"/>
            <w:color w:val="0563C1"/>
            <w:sz w:val="24"/>
            <w:szCs w:val="24"/>
            <w:u w:val="single"/>
          </w:rPr>
          <w:t>@avaadagroup</w:t>
        </w:r>
      </w:hyperlink>
      <w:r>
        <w:rPr>
          <w:rFonts w:ascii="Arial" w:eastAsia="Arial" w:hAnsi="Arial" w:cs="Arial"/>
          <w:sz w:val="24"/>
          <w:szCs w:val="24"/>
        </w:rPr>
        <w:t xml:space="preserve"> ● Facebook: </w:t>
      </w:r>
      <w:hyperlink r:id="rId8">
        <w:r>
          <w:rPr>
            <w:rFonts w:ascii="Arial" w:eastAsia="Arial" w:hAnsi="Arial" w:cs="Arial"/>
            <w:color w:val="0563C1"/>
            <w:sz w:val="24"/>
            <w:szCs w:val="24"/>
            <w:u w:val="single"/>
          </w:rPr>
          <w:t>@AvaadaGroup</w:t>
        </w:r>
      </w:hyperlink>
      <w:r>
        <w:rPr>
          <w:rFonts w:ascii="Arial" w:eastAsia="Arial" w:hAnsi="Arial" w:cs="Arial"/>
          <w:sz w:val="24"/>
          <w:szCs w:val="24"/>
        </w:rPr>
        <w:t xml:space="preserve"> ● LinkedIn: </w:t>
      </w:r>
      <w:hyperlink r:id="rId9">
        <w:r>
          <w:rPr>
            <w:rFonts w:ascii="Arial" w:eastAsia="Arial" w:hAnsi="Arial" w:cs="Arial"/>
            <w:color w:val="0563C1"/>
            <w:sz w:val="24"/>
            <w:szCs w:val="24"/>
            <w:u w:val="single"/>
          </w:rPr>
          <w:t>@AvaadaGroup</w:t>
        </w:r>
      </w:hyperlink>
    </w:p>
    <w:p w14:paraId="56B652D3" w14:textId="77777777" w:rsidR="0055158F" w:rsidRDefault="0055158F" w:rsidP="008731AB">
      <w:pPr>
        <w:jc w:val="both"/>
      </w:pPr>
    </w:p>
    <w:p w14:paraId="2B94541A" w14:textId="77777777" w:rsidR="0055158F" w:rsidRDefault="0055158F" w:rsidP="008731AB">
      <w:pPr>
        <w:jc w:val="both"/>
        <w:rPr>
          <w:rFonts w:ascii="Arial" w:eastAsia="Arial" w:hAnsi="Arial" w:cs="Arial"/>
          <w:sz w:val="24"/>
          <w:szCs w:val="24"/>
        </w:rPr>
      </w:pPr>
    </w:p>
    <w:p w14:paraId="746B2F0D" w14:textId="77777777" w:rsidR="0055158F" w:rsidRDefault="0055158F" w:rsidP="008731AB">
      <w:pPr>
        <w:jc w:val="both"/>
        <w:rPr>
          <w:rFonts w:ascii="Arial" w:eastAsia="Arial" w:hAnsi="Arial" w:cs="Arial"/>
          <w:b/>
          <w:sz w:val="24"/>
          <w:szCs w:val="24"/>
        </w:rPr>
      </w:pPr>
      <w:r>
        <w:rPr>
          <w:rFonts w:ascii="Arial" w:eastAsia="Arial" w:hAnsi="Arial" w:cs="Arial"/>
          <w:b/>
          <w:sz w:val="24"/>
          <w:szCs w:val="24"/>
        </w:rPr>
        <w:t xml:space="preserve">For Media Inquiries: </w:t>
      </w:r>
    </w:p>
    <w:p w14:paraId="4EF8FC1C" w14:textId="77777777" w:rsidR="0055158F" w:rsidRDefault="0055158F" w:rsidP="008731AB">
      <w:pPr>
        <w:jc w:val="both"/>
        <w:rPr>
          <w:rFonts w:ascii="Arial" w:eastAsia="Arial" w:hAnsi="Arial" w:cs="Arial"/>
          <w:sz w:val="24"/>
          <w:szCs w:val="24"/>
        </w:rPr>
      </w:pPr>
      <w:r>
        <w:rPr>
          <w:rFonts w:ascii="Arial" w:eastAsia="Arial" w:hAnsi="Arial" w:cs="Arial"/>
          <w:sz w:val="24"/>
          <w:szCs w:val="24"/>
        </w:rPr>
        <w:t>Storytellers 101 PR Contact: Sakshi Agarwal</w:t>
      </w:r>
    </w:p>
    <w:p w14:paraId="40EC97B6" w14:textId="77777777" w:rsidR="0055158F" w:rsidRDefault="0055158F" w:rsidP="008731AB">
      <w:pPr>
        <w:jc w:val="both"/>
      </w:pPr>
      <w:r>
        <w:rPr>
          <w:rFonts w:ascii="Arial" w:eastAsia="Arial" w:hAnsi="Arial" w:cs="Arial"/>
          <w:sz w:val="24"/>
          <w:szCs w:val="24"/>
        </w:rPr>
        <w:t>Phone: +91 8587874479</w:t>
      </w:r>
    </w:p>
    <w:p w14:paraId="4F84FD47" w14:textId="77777777" w:rsidR="0055158F" w:rsidRDefault="0055158F" w:rsidP="008731AB">
      <w:pPr>
        <w:jc w:val="both"/>
      </w:pPr>
      <w:r>
        <w:rPr>
          <w:rFonts w:ascii="Arial" w:eastAsia="Arial" w:hAnsi="Arial" w:cs="Arial"/>
          <w:color w:val="1F497D"/>
          <w:sz w:val="24"/>
          <w:szCs w:val="24"/>
        </w:rPr>
        <w:t> </w:t>
      </w:r>
    </w:p>
    <w:p w14:paraId="3BF576AB" w14:textId="77777777" w:rsidR="0055158F" w:rsidRDefault="0055158F" w:rsidP="008731AB">
      <w:pPr>
        <w:jc w:val="both"/>
      </w:pPr>
    </w:p>
    <w:p w14:paraId="43ECE4AB" w14:textId="77777777" w:rsidR="00706B3F" w:rsidRDefault="00706B3F" w:rsidP="008731AB">
      <w:pPr>
        <w:jc w:val="both"/>
      </w:pPr>
    </w:p>
    <w:sectPr w:rsidR="00706B3F">
      <w:headerReference w:type="default" r:id="rId10"/>
      <w:pgSz w:w="12240" w:h="15840"/>
      <w:pgMar w:top="1560" w:right="1180" w:bottom="280" w:left="1340" w:header="47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D4F6E" w14:textId="77777777" w:rsidR="00D45665" w:rsidRDefault="00D45665">
      <w:r>
        <w:separator/>
      </w:r>
    </w:p>
  </w:endnote>
  <w:endnote w:type="continuationSeparator" w:id="0">
    <w:p w14:paraId="088EFE0C" w14:textId="77777777" w:rsidR="00D45665" w:rsidRDefault="00D4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0DB95" w14:textId="77777777" w:rsidR="00D45665" w:rsidRDefault="00D45665">
      <w:r>
        <w:separator/>
      </w:r>
    </w:p>
  </w:footnote>
  <w:footnote w:type="continuationSeparator" w:id="0">
    <w:p w14:paraId="5A7AAD36" w14:textId="77777777" w:rsidR="00D45665" w:rsidRDefault="00D4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4AD9" w14:textId="77777777" w:rsidR="003775C4" w:rsidRDefault="00000000">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9264" behindDoc="1" locked="0" layoutInCell="1" hidden="0" allowOverlap="1" wp14:anchorId="2B77D828" wp14:editId="2FAC4FED">
          <wp:simplePos x="0" y="0"/>
          <wp:positionH relativeFrom="page">
            <wp:posOffset>628650</wp:posOffset>
          </wp:positionH>
          <wp:positionV relativeFrom="page">
            <wp:posOffset>301625</wp:posOffset>
          </wp:positionV>
          <wp:extent cx="1234144" cy="47283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4144" cy="47283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8F"/>
    <w:rsid w:val="000211A4"/>
    <w:rsid w:val="00022E26"/>
    <w:rsid w:val="00023C4B"/>
    <w:rsid w:val="00044D19"/>
    <w:rsid w:val="000663CF"/>
    <w:rsid w:val="000B764B"/>
    <w:rsid w:val="000C3225"/>
    <w:rsid w:val="001876D5"/>
    <w:rsid w:val="00193413"/>
    <w:rsid w:val="00232364"/>
    <w:rsid w:val="002507FF"/>
    <w:rsid w:val="002A2824"/>
    <w:rsid w:val="002D6C7C"/>
    <w:rsid w:val="002F02F4"/>
    <w:rsid w:val="002F6E80"/>
    <w:rsid w:val="003234F7"/>
    <w:rsid w:val="00351315"/>
    <w:rsid w:val="0037417E"/>
    <w:rsid w:val="003775C4"/>
    <w:rsid w:val="00390372"/>
    <w:rsid w:val="003A4F06"/>
    <w:rsid w:val="003C0E9D"/>
    <w:rsid w:val="0040716B"/>
    <w:rsid w:val="00443121"/>
    <w:rsid w:val="00460C6B"/>
    <w:rsid w:val="00483E1B"/>
    <w:rsid w:val="00490928"/>
    <w:rsid w:val="00517AAC"/>
    <w:rsid w:val="00535ED6"/>
    <w:rsid w:val="0055158F"/>
    <w:rsid w:val="0056381B"/>
    <w:rsid w:val="005C542E"/>
    <w:rsid w:val="005D5607"/>
    <w:rsid w:val="005D5BB4"/>
    <w:rsid w:val="00634661"/>
    <w:rsid w:val="00642434"/>
    <w:rsid w:val="006577A7"/>
    <w:rsid w:val="006F7E0C"/>
    <w:rsid w:val="007041D0"/>
    <w:rsid w:val="00706B3F"/>
    <w:rsid w:val="0072337D"/>
    <w:rsid w:val="0072706A"/>
    <w:rsid w:val="00747DFD"/>
    <w:rsid w:val="0078653B"/>
    <w:rsid w:val="007C1D73"/>
    <w:rsid w:val="007F5F37"/>
    <w:rsid w:val="008731AB"/>
    <w:rsid w:val="0087492A"/>
    <w:rsid w:val="009207D8"/>
    <w:rsid w:val="00924AE0"/>
    <w:rsid w:val="00932339"/>
    <w:rsid w:val="009440B9"/>
    <w:rsid w:val="00946CEE"/>
    <w:rsid w:val="00974476"/>
    <w:rsid w:val="009A623E"/>
    <w:rsid w:val="009B0271"/>
    <w:rsid w:val="009C0EB5"/>
    <w:rsid w:val="009F5520"/>
    <w:rsid w:val="00A51A1A"/>
    <w:rsid w:val="00A73D28"/>
    <w:rsid w:val="00A80EAA"/>
    <w:rsid w:val="00AC0B51"/>
    <w:rsid w:val="00AC4EC0"/>
    <w:rsid w:val="00AE26CC"/>
    <w:rsid w:val="00B05D18"/>
    <w:rsid w:val="00B32C72"/>
    <w:rsid w:val="00B4187D"/>
    <w:rsid w:val="00B72747"/>
    <w:rsid w:val="00B97263"/>
    <w:rsid w:val="00C3332F"/>
    <w:rsid w:val="00CB218C"/>
    <w:rsid w:val="00CC0B93"/>
    <w:rsid w:val="00CE112F"/>
    <w:rsid w:val="00D03A2D"/>
    <w:rsid w:val="00D10853"/>
    <w:rsid w:val="00D42715"/>
    <w:rsid w:val="00D45665"/>
    <w:rsid w:val="00D7692D"/>
    <w:rsid w:val="00DF3678"/>
    <w:rsid w:val="00E03764"/>
    <w:rsid w:val="00E10A9F"/>
    <w:rsid w:val="00E33E13"/>
    <w:rsid w:val="00E43115"/>
    <w:rsid w:val="00E474F8"/>
    <w:rsid w:val="00EF499A"/>
    <w:rsid w:val="00F16DFF"/>
    <w:rsid w:val="00F4186B"/>
    <w:rsid w:val="00FA3C94"/>
    <w:rsid w:val="00FA4E89"/>
    <w:rsid w:val="00FF31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08CB"/>
  <w15:chartTrackingRefBased/>
  <w15:docId w15:val="{86C5F4FC-5F38-4823-8520-7780CB2E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8F"/>
    <w:pPr>
      <w:widowControl w:val="0"/>
      <w:spacing w:after="0" w:line="240" w:lineRule="auto"/>
    </w:pPr>
    <w:rPr>
      <w:rFonts w:ascii="Arial MT" w:eastAsia="Arial MT" w:hAnsi="Arial MT" w:cs="Arial MT"/>
      <w:kern w:val="0"/>
      <w:lang w:val="en-US"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A4F06"/>
    <w:pPr>
      <w:spacing w:after="0" w:line="240" w:lineRule="auto"/>
    </w:pPr>
    <w:rPr>
      <w:rFonts w:ascii="Arial MT" w:eastAsia="Arial MT" w:hAnsi="Arial MT" w:cs="Mangal"/>
      <w:kern w:val="0"/>
      <w:szCs w:val="20"/>
      <w:lang w:val="en-US"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715618">
      <w:bodyDiv w:val="1"/>
      <w:marLeft w:val="0"/>
      <w:marRight w:val="0"/>
      <w:marTop w:val="0"/>
      <w:marBottom w:val="0"/>
      <w:divBdr>
        <w:top w:val="none" w:sz="0" w:space="0" w:color="auto"/>
        <w:left w:val="none" w:sz="0" w:space="0" w:color="auto"/>
        <w:bottom w:val="none" w:sz="0" w:space="0" w:color="auto"/>
        <w:right w:val="none" w:sz="0" w:space="0" w:color="auto"/>
      </w:divBdr>
    </w:div>
    <w:div w:id="1415010783">
      <w:bodyDiv w:val="1"/>
      <w:marLeft w:val="0"/>
      <w:marRight w:val="0"/>
      <w:marTop w:val="0"/>
      <w:marBottom w:val="0"/>
      <w:divBdr>
        <w:top w:val="none" w:sz="0" w:space="0" w:color="auto"/>
        <w:left w:val="none" w:sz="0" w:space="0" w:color="auto"/>
        <w:bottom w:val="none" w:sz="0" w:space="0" w:color="auto"/>
        <w:right w:val="none" w:sz="0" w:space="0" w:color="auto"/>
      </w:divBdr>
    </w:div>
    <w:div w:id="14447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vaadaGroup" TargetMode="External"/><Relationship Id="rId3" Type="http://schemas.openxmlformats.org/officeDocument/2006/relationships/webSettings" Target="webSettings.xml"/><Relationship Id="rId7" Type="http://schemas.openxmlformats.org/officeDocument/2006/relationships/hyperlink" Target="https://twitter.com/avaadagrou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aad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linkedin.com/company/avaada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Manu Tayal</cp:lastModifiedBy>
  <cp:revision>3</cp:revision>
  <dcterms:created xsi:type="dcterms:W3CDTF">2024-01-09T06:17:00Z</dcterms:created>
  <dcterms:modified xsi:type="dcterms:W3CDTF">2024-05-01T06:55:00Z</dcterms:modified>
</cp:coreProperties>
</file>